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C" w:rsidRPr="0099746C" w:rsidRDefault="0099746C" w:rsidP="00997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99746C">
        <w:rPr>
          <w:rFonts w:ascii="Arial" w:eastAsia="Times New Roman" w:hAnsi="Arial" w:cs="Arial"/>
          <w:sz w:val="20"/>
          <w:szCs w:val="20"/>
          <w:lang w:eastAsia="ru-RU"/>
        </w:rPr>
        <w:t>Статья 170. Недействительность мнимой и притворной сделок</w:t>
      </w:r>
    </w:p>
    <w:p w:rsidR="0099746C" w:rsidRPr="0099746C" w:rsidRDefault="0099746C" w:rsidP="009974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46C" w:rsidRPr="0099746C" w:rsidRDefault="0099746C" w:rsidP="009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746C">
        <w:rPr>
          <w:rFonts w:ascii="Arial" w:eastAsia="Times New Roman" w:hAnsi="Arial" w:cs="Arial"/>
          <w:sz w:val="20"/>
          <w:szCs w:val="20"/>
          <w:lang w:eastAsia="ru-RU"/>
        </w:rPr>
        <w:t>1.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99746C" w:rsidRPr="0099746C" w:rsidRDefault="0099746C" w:rsidP="009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746C">
        <w:rPr>
          <w:rFonts w:ascii="Arial" w:eastAsia="Times New Roman" w:hAnsi="Arial" w:cs="Arial"/>
          <w:sz w:val="20"/>
          <w:szCs w:val="20"/>
          <w:lang w:eastAsia="ru-RU"/>
        </w:rPr>
        <w:t xml:space="preserve">2. Притворная сделка, то есть сделка, которая совершена с целью </w:t>
      </w:r>
      <w:proofErr w:type="gramStart"/>
      <w:r w:rsidRPr="0099746C">
        <w:rPr>
          <w:rFonts w:ascii="Arial" w:eastAsia="Times New Roman" w:hAnsi="Arial" w:cs="Arial"/>
          <w:sz w:val="20"/>
          <w:szCs w:val="20"/>
          <w:lang w:eastAsia="ru-RU"/>
        </w:rPr>
        <w:t>прикрыть</w:t>
      </w:r>
      <w:proofErr w:type="gramEnd"/>
      <w:r w:rsidRPr="0099746C">
        <w:rPr>
          <w:rFonts w:ascii="Arial" w:eastAsia="Times New Roman" w:hAnsi="Arial" w:cs="Arial"/>
          <w:sz w:val="20"/>
          <w:szCs w:val="20"/>
          <w:lang w:eastAsia="ru-RU"/>
        </w:rPr>
        <w:t xml:space="preserve">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5"/>
    <w:rsid w:val="0099746C"/>
    <w:rsid w:val="00A6245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2015-12-29T11:25:00Z</dcterms:created>
  <dcterms:modified xsi:type="dcterms:W3CDTF">2015-12-29T11:26:00Z</dcterms:modified>
</cp:coreProperties>
</file>