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2" w:rsidRPr="00027332" w:rsidRDefault="00027332" w:rsidP="00027332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2733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14.08.2002 N 599 (ред. от 27.11.2006) "О внесении изменений и дополнений в некоторые акты Правительства Российской Федерации"</w:t>
      </w:r>
    </w:p>
    <w:p w:rsidR="00027332" w:rsidRPr="00027332" w:rsidRDefault="00027332" w:rsidP="00027332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027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027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7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14 августа 2002 г. N 599</w:t>
      </w: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027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ВНЕСЕНИИ ИЗМЕНЕНИЙ И ДОПОЛНЕНИЙ</w:t>
      </w:r>
    </w:p>
    <w:p w:rsidR="00027332" w:rsidRPr="00027332" w:rsidRDefault="00027332" w:rsidP="00027332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7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НЕКОТОРЫЕ АКТЫ ПРАВИТЕЛЬСТВА РОССИЙСКОЙ ФЕДЕРАЦИИ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</w:t>
      </w:r>
      <w:bookmarkStart w:id="3" w:name="_GoBack"/>
      <w:bookmarkEnd w:id="3"/>
      <w:r w:rsidRPr="00027332">
        <w:rPr>
          <w:rFonts w:ascii="Times New Roman" w:hAnsi="Times New Roman" w:cs="Times New Roman"/>
          <w:sz w:val="24"/>
          <w:szCs w:val="24"/>
        </w:rPr>
        <w:t>новляет: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7332">
        <w:rPr>
          <w:rFonts w:ascii="Times New Roman" w:hAnsi="Times New Roman" w:cs="Times New Roman"/>
          <w:sz w:val="24"/>
          <w:szCs w:val="24"/>
        </w:rPr>
        <w:t>В Правилах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1996, N 18, ст. 2144; 1997, N 8, ст. 952;</w:t>
      </w:r>
      <w:proofErr w:type="gramEnd"/>
      <w:r w:rsidRPr="00027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332">
        <w:rPr>
          <w:rFonts w:ascii="Times New Roman" w:hAnsi="Times New Roman" w:cs="Times New Roman"/>
          <w:sz w:val="24"/>
          <w:szCs w:val="24"/>
        </w:rPr>
        <w:t>2000, N 13, ст. 1370):</w:t>
      </w:r>
      <w:proofErr w:type="gramEnd"/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а) в абзаце втором пункта 3 исключить слова: "договору аренды";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б) пункт 5 изложить в следующей редакции: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"5. Документами, удостоверяющими личность граждан Российской Федерации (далее именуются - документы, удостоверяющие личность), необходимыми для осуществления регистрационного учета, являются: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свидетельство о рождении - для лиц, не достигших 14-летнего возраста;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в) в абзаце четвертом пункта 9 исключить слова: "аренды (субаренды)";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г) пункт 10 изложить в следующей редакции: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lastRenderedPageBreak/>
        <w:t>"10. Регистрация граждан по месту пребывания в жилых помещениях, не являющихся местом их жительства, осуществляется на срок, определенный по взаимному соглашению: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с нанимателями и всеми совместно проживающими с ними совершеннолетними гражданами, при условии проживания в домах государственного или муниципального жилого фонда;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с собственниками жилых помещений;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с правлениями жилищно-строительных или жилищных кооперативов, если члены кооперативов не являются собственниками данных жилых помещений";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д) пункт 12 изложить в следующей редакции: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"12. Органы регистрационного учета в 3-дневный срок со дня поступления документов регистрируют в установленном порядке граждан по месту пребывания в жилых помещениях, не являющихся местом их жительства, и выдают им свидетельство о регистрации по месту пребывания.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Регистрация несовершеннолетних детей по месту пребывания родителей (усыновителей, опекунов) производится независимо от согласия лиц, указанных в абзацах втором - четвертом пункта 10 настоящих Правил";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е) исключить пункты 13, 19, 21, 22, 34 и абзац третий пункта 16;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ж) в пункте 27: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в абзаце первом слова: "Федеральную миграционную службу России или ее территориальные органы" заменить словами: "Федеральную миграционную службу Министерства внутренних дел Российской Федерации или подразделения по делам миграции министерств внутренних дел, управлений и главных управлений внутренних дел субъектов Российской Федерации";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"Регистрация вынужденных переселенцев по месту жительства осуществляется на основании документов, предусмотренных пунктом 16 настоящих Правил";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з) в пункте 30: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 xml:space="preserve">"30. </w:t>
      </w:r>
      <w:proofErr w:type="gramStart"/>
      <w:r w:rsidRPr="00027332">
        <w:rPr>
          <w:rFonts w:ascii="Times New Roman" w:hAnsi="Times New Roman" w:cs="Times New Roman"/>
          <w:sz w:val="24"/>
          <w:szCs w:val="24"/>
        </w:rPr>
        <w:t>Граждане считаются снятыми с регистрационного учета по месту пребывания в жилых помещениях, не являющихся местом их жительства, по истечении сроков, указанных в их заявлениях о регистрации по месту пребывания, а в гостиницах, санаториях, домах отдыха, пансионатах, кемпингах, больницах, на туристских базах и в иных подобных учреждениях - по их выбытии";</w:t>
      </w:r>
      <w:proofErr w:type="gramEnd"/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 xml:space="preserve">в абзаце втором слова: "Федеральной миграционной службой России либо ее территориальными органами" заменить словами: "Федеральной миграционной службой Министерства внутренних дел Российской Федерации или подразделениями по делам </w:t>
      </w:r>
      <w:r w:rsidRPr="00027332">
        <w:rPr>
          <w:rFonts w:ascii="Times New Roman" w:hAnsi="Times New Roman" w:cs="Times New Roman"/>
          <w:sz w:val="24"/>
          <w:szCs w:val="24"/>
        </w:rPr>
        <w:lastRenderedPageBreak/>
        <w:t>миграции министерств внутренних дел, управлений и главных управлений внутренних дел субъектов Российской Федерации";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и) подпункт "а" пункта 31 изложить в следующей редакции: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"а) изменение места жительства - на основании заявления гражданина о регистрации по новому месту жительства или заявления о снятии его с регистрационного учета по месту жительства. При регистрации по новому месту жительства, если гражданин не снялся с регистрационного учета по прежнему месту жительства, орган регистрационного учета в 3-дневный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учета".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2. Утратил силу. - Постановление Правительства РФ от 27.11.2006 N 719.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027332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027332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27332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96414" w:rsidRPr="00027332" w:rsidRDefault="00027332" w:rsidP="0002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332">
        <w:rPr>
          <w:rFonts w:ascii="Times New Roman" w:hAnsi="Times New Roman" w:cs="Times New Roman"/>
          <w:sz w:val="24"/>
          <w:szCs w:val="24"/>
        </w:rPr>
        <w:t>М.КАСЬЯНОВ</w:t>
      </w:r>
    </w:p>
    <w:sectPr w:rsidR="00F96414" w:rsidRPr="0002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2"/>
    <w:rsid w:val="00027332"/>
    <w:rsid w:val="00557B4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2016-01-13T10:01:00Z</dcterms:created>
  <dcterms:modified xsi:type="dcterms:W3CDTF">2016-01-13T10:02:00Z</dcterms:modified>
</cp:coreProperties>
</file>