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D6" w:rsidRDefault="00C15ED6" w:rsidP="00C15ED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ПРАВИТЕЛЬСТВО РОССИЙСКОЙ ФЕДЕРАЦИИ</w:t>
      </w:r>
    </w:p>
    <w:p w:rsidR="00C15ED6" w:rsidRDefault="00C15ED6" w:rsidP="00C15ED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bookmarkStart w:id="0" w:name="h461"/>
      <w:bookmarkEnd w:id="0"/>
      <w:r>
        <w:rPr>
          <w:rFonts w:ascii="Arial" w:hAnsi="Arial" w:cs="Arial"/>
          <w:b/>
          <w:bCs/>
          <w:color w:val="000000"/>
        </w:rPr>
        <w:t>ПОСТАНОВЛЕНИЕ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br/>
        <w:t>от 17 июля 1995 г. N 713</w:t>
      </w:r>
    </w:p>
    <w:p w:rsidR="00C15ED6" w:rsidRDefault="00C15ED6" w:rsidP="00C15ED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ОБ УТВЕРЖДЕНИИ ПРАВИЛ РЕГИСТРАЦИИ И СНЯТИЯ ГРАЖДАН РОССИЙСКОЙ ФЕДЕРАЦИИ С РЕГИСТРАЦИОННОГО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bookmarkStart w:id="1" w:name="l1"/>
      <w:bookmarkEnd w:id="1"/>
      <w:r>
        <w:rPr>
          <w:rFonts w:ascii="Arial" w:hAnsi="Arial" w:cs="Arial"/>
          <w:b/>
          <w:bCs/>
          <w:color w:val="000000"/>
        </w:rPr>
        <w:t>УЧЕТА ПО МЕСТУ ПРЕБЫВАНИЯ И ПО МЕСТУ ЖИТЕЛЬСТВА В ПРЕДЕЛАХ РОССИЙСКОЙ ФЕДЕРАЦИИ И ПЕРЕЧНЯ ДОЛЖНОСТНЫХ ЛИЦ, ОТВЕТСТВЕННЫХ ЗА РЕГИСТРАЦИЮ</w:t>
      </w:r>
    </w:p>
    <w:p w:rsidR="00C15ED6" w:rsidRDefault="00C15ED6" w:rsidP="00C15ED6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    В соответствии с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Законом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Российской Федерации "О праве граждан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" w:name="l2"/>
      <w:bookmarkEnd w:id="2"/>
      <w:r>
        <w:rPr>
          <w:rFonts w:ascii="Arial" w:hAnsi="Arial" w:cs="Arial"/>
          <w:color w:val="000000"/>
          <w:sz w:val="20"/>
          <w:szCs w:val="20"/>
        </w:rPr>
        <w:t>Российской Федерации на свободу передвижения, выбор места пребывания и жительства в пределах Российской Федерации" (Ведомости Съезда народных депутатов Российской Федерации 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" w:name="l3"/>
      <w:bookmarkEnd w:id="3"/>
      <w:r>
        <w:rPr>
          <w:rFonts w:ascii="Arial" w:hAnsi="Arial" w:cs="Arial"/>
          <w:color w:val="000000"/>
          <w:sz w:val="20"/>
          <w:szCs w:val="20"/>
        </w:rPr>
        <w:t>Верховного Совета Российской Федерации, 1993, N 32, ст. 1227) Правительство Российской Федерации постановляет: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1. Утвердить прилагаемые Правила регистрации и снятия граждан Российской Федерации с регистрационного учета по месту пребывания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" w:name="l4"/>
      <w:bookmarkEnd w:id="4"/>
      <w:r>
        <w:rPr>
          <w:rFonts w:ascii="Arial" w:hAnsi="Arial" w:cs="Arial"/>
          <w:color w:val="000000"/>
          <w:sz w:val="20"/>
          <w:szCs w:val="20"/>
        </w:rPr>
        <w:t>и по месту жительства в пределах Российской Федерации и перечень должностных лиц, ответственных за регистрацию.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2. Министерству внутренних дел Российской Федерации по согласованию с заинтересованными федеральными органами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" w:name="l5"/>
      <w:bookmarkEnd w:id="5"/>
      <w:r>
        <w:rPr>
          <w:rFonts w:ascii="Arial" w:hAnsi="Arial" w:cs="Arial"/>
          <w:color w:val="000000"/>
          <w:sz w:val="20"/>
          <w:szCs w:val="20"/>
        </w:rPr>
        <w:t>исполнительной власти в 3-месячный срок издать инструкцию о применении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утвержденных настоящим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6" w:name="l6"/>
      <w:bookmarkEnd w:id="6"/>
      <w:r>
        <w:rPr>
          <w:rFonts w:ascii="Arial" w:hAnsi="Arial" w:cs="Arial"/>
          <w:color w:val="000000"/>
          <w:sz w:val="20"/>
          <w:szCs w:val="20"/>
        </w:rPr>
        <w:t>Постановлением.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3. Министерству внутренних дел Российской Федерации и Министерству юстиции Российской Федерации в 3-месячный срок представить в установленном порядке предложения о приведении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7" w:name="l7"/>
      <w:bookmarkEnd w:id="7"/>
      <w:r>
        <w:rPr>
          <w:rFonts w:ascii="Arial" w:hAnsi="Arial" w:cs="Arial"/>
          <w:color w:val="000000"/>
          <w:sz w:val="20"/>
          <w:szCs w:val="20"/>
        </w:rPr>
        <w:t>законодательных актов Российской Федерации в соответствие с Законом Российской Федерации "О праве граждан Российской Федерации на свободу передвижения, выбор места пребывания и жительства в пределах Российской Федерации".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8" w:name="l8"/>
      <w:bookmarkEnd w:id="8"/>
      <w:r>
        <w:rPr>
          <w:rFonts w:ascii="Arial" w:hAnsi="Arial" w:cs="Arial"/>
          <w:color w:val="000000"/>
          <w:sz w:val="20"/>
          <w:szCs w:val="20"/>
        </w:rPr>
        <w:br/>
        <w:t>    4. Федеральным органам исполнительной власти и органам исполнительной власти субъектов Российской Федерации привести свои решения в соответствие с Законом Российской Федерации "О праве граждан Российской Федерации на свободу передвижения, выбор места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9" w:name="l9"/>
      <w:bookmarkEnd w:id="9"/>
      <w:r>
        <w:rPr>
          <w:rFonts w:ascii="Arial" w:hAnsi="Arial" w:cs="Arial"/>
          <w:color w:val="000000"/>
          <w:sz w:val="20"/>
          <w:szCs w:val="20"/>
        </w:rPr>
        <w:t>пребывания и жительства в пределах Российской Федерации" и настоящим Постановлением.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5. Внести изменения в следующие решения Правительства Российской Федерации: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абзаце третьем пункта 8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Постановления Правительства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0" w:name="l10"/>
      <w:bookmarkEnd w:id="10"/>
      <w:r>
        <w:rPr>
          <w:rFonts w:ascii="Arial" w:hAnsi="Arial" w:cs="Arial"/>
          <w:color w:val="000000"/>
          <w:sz w:val="20"/>
          <w:szCs w:val="20"/>
        </w:rPr>
        <w:t>Российской Федерации от 3 марта 1992 г. N 135 "О мерах по оказанию помощи беженцам и вынужденным переселенцам" слово: "прописку" заменить словом: "регистрацию", слова: "(кроме г. г. Москвы 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1" w:name="l11"/>
      <w:bookmarkEnd w:id="11"/>
      <w:r>
        <w:rPr>
          <w:rFonts w:ascii="Arial" w:hAnsi="Arial" w:cs="Arial"/>
          <w:color w:val="000000"/>
          <w:sz w:val="20"/>
          <w:szCs w:val="20"/>
        </w:rPr>
        <w:t>Санкт-Петербурга и Московской области)" исключить;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в пункте 2 распоряжения Правительства Российской Федерации от 7 декабря 1992 г. N 2278-р слова: "МБ России и МВД России обеспечить с 1 января 1993 г. до особого распоряжения действие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2" w:name="l12"/>
      <w:bookmarkEnd w:id="12"/>
      <w:r>
        <w:rPr>
          <w:rFonts w:ascii="Arial" w:hAnsi="Arial" w:cs="Arial"/>
          <w:color w:val="000000"/>
          <w:sz w:val="20"/>
          <w:szCs w:val="20"/>
        </w:rPr>
        <w:t>специального режима въезда и пропуска в административный район Забайкальска Читинской области" исключить.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C15ED6" w:rsidRDefault="00C15ED6" w:rsidP="00C15ED6">
      <w:pPr>
        <w:pStyle w:val="a3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Председатель Правительства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>Российской Федерации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bookmarkStart w:id="13" w:name="l13"/>
      <w:bookmarkEnd w:id="13"/>
      <w:r>
        <w:rPr>
          <w:rFonts w:ascii="Arial" w:hAnsi="Arial" w:cs="Arial"/>
          <w:i/>
          <w:iCs/>
          <w:color w:val="000000"/>
          <w:sz w:val="20"/>
          <w:szCs w:val="20"/>
        </w:rPr>
        <w:br/>
        <w:t>В.ЧЕРНОМЫРДИН</w:t>
      </w:r>
    </w:p>
    <w:p w:rsidR="00C15ED6" w:rsidRDefault="00C15ED6" w:rsidP="00C15ED6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4" w:name="h65"/>
      <w:bookmarkEnd w:id="14"/>
    </w:p>
    <w:p w:rsidR="00C15ED6" w:rsidRDefault="00C15ED6" w:rsidP="00C15ED6">
      <w:pPr>
        <w:pStyle w:val="a3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Приложение</w:t>
      </w:r>
    </w:p>
    <w:p w:rsidR="00C15ED6" w:rsidRDefault="00C15ED6" w:rsidP="00C15ED6">
      <w:pPr>
        <w:pStyle w:val="a3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Утверждены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bookmarkStart w:id="15" w:name="l14"/>
      <w:bookmarkEnd w:id="15"/>
      <w:r>
        <w:rPr>
          <w:rFonts w:ascii="Arial" w:hAnsi="Arial" w:cs="Arial"/>
          <w:i/>
          <w:iCs/>
          <w:color w:val="000000"/>
          <w:sz w:val="20"/>
          <w:szCs w:val="20"/>
        </w:rPr>
        <w:br/>
        <w:t>Постановлением Правительства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>Российской Федерации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>от 17 июля 1995 г. N 713</w:t>
      </w:r>
    </w:p>
    <w:p w:rsidR="00C15ED6" w:rsidRDefault="00C15ED6" w:rsidP="00C15ED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bookmarkStart w:id="16" w:name="h462"/>
      <w:bookmarkEnd w:id="16"/>
      <w:r>
        <w:rPr>
          <w:rFonts w:ascii="Arial" w:hAnsi="Arial" w:cs="Arial"/>
          <w:b/>
          <w:bCs/>
          <w:color w:val="000000"/>
        </w:rPr>
        <w:lastRenderedPageBreak/>
        <w:t>ПРАВИЛА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br/>
      </w:r>
      <w:bookmarkStart w:id="17" w:name="h73"/>
      <w:bookmarkStart w:id="18" w:name="l15"/>
      <w:bookmarkEnd w:id="17"/>
      <w:bookmarkEnd w:id="18"/>
      <w:r>
        <w:rPr>
          <w:rFonts w:ascii="Arial" w:hAnsi="Arial" w:cs="Arial"/>
          <w:b/>
          <w:bCs/>
          <w:color w:val="000000"/>
        </w:rPr>
        <w:t>РЕГИСТРАЦИИ И СНЯТИЯ ГРАЖДАН РОССИЙСКОЙ ФЕДЕРАЦИИ С РЕГИСТРАЦИОННОГО УЧЕТА ПО МЕСТУ ПРЕБЫВАНИЯ И ПО МЕСТУ ЖИТЕЛЬСТВА В ПРЕДЕЛАХ РОССИЙСКОЙ ФЕДЕРАЦИИ</w:t>
      </w:r>
    </w:p>
    <w:p w:rsidR="00C15ED6" w:rsidRDefault="00C15ED6" w:rsidP="00C15ED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I. Общие положения</w:t>
      </w:r>
      <w:bookmarkStart w:id="19" w:name="h78"/>
      <w:bookmarkEnd w:id="19"/>
    </w:p>
    <w:p w:rsidR="00C15ED6" w:rsidRDefault="00C15ED6" w:rsidP="00C15ED6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 xml:space="preserve">    1.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Настоящие Правила в соответствии с Конституцией Российской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0" w:name="l16"/>
      <w:bookmarkEnd w:id="20"/>
      <w:r>
        <w:rPr>
          <w:rFonts w:ascii="Arial" w:hAnsi="Arial" w:cs="Arial"/>
          <w:color w:val="000000"/>
          <w:sz w:val="20"/>
          <w:szCs w:val="20"/>
        </w:rPr>
        <w:t>Федерации, Законом Российской Федерации "О праве граждан Российской Федерации на свободу передвижения, выбор места пребывания и жительства в пределах Российской Федерации",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1" w:name="l17"/>
      <w:bookmarkEnd w:id="21"/>
      <w:r>
        <w:rPr>
          <w:rFonts w:ascii="Arial" w:hAnsi="Arial" w:cs="Arial"/>
          <w:color w:val="000000"/>
          <w:sz w:val="20"/>
          <w:szCs w:val="20"/>
        </w:rPr>
        <w:t>жилищным, гражданским и другим законодательством Российской Федерации регулируют порядок регистрации и снятия граждан Российской Федерации (далее именуются - граждане) с регистрационного учета по месту пребывания и по месту жительства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2" w:name="l18"/>
      <w:bookmarkEnd w:id="22"/>
      <w:r>
        <w:rPr>
          <w:rFonts w:ascii="Arial" w:hAnsi="Arial" w:cs="Arial"/>
          <w:color w:val="000000"/>
          <w:sz w:val="20"/>
          <w:szCs w:val="20"/>
        </w:rPr>
        <w:t>пределах Российской Федерации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(далее именуется - регистрационный учет).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Регистрационный учет устанавливается в целях обеспечения необходимых условий для реализации гражданами своих прав и свобод,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3" w:name="l19"/>
      <w:bookmarkEnd w:id="23"/>
      <w:r>
        <w:rPr>
          <w:rFonts w:ascii="Arial" w:hAnsi="Arial" w:cs="Arial"/>
          <w:color w:val="000000"/>
          <w:sz w:val="20"/>
          <w:szCs w:val="20"/>
        </w:rPr>
        <w:t>а также исполнения ими обязанностей перед другими гражданами, государством и обществом.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2. Органами регистрационного учета в городах, поселках, сельских населенных пунктах, закрытых военных городках, а также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4" w:name="l20"/>
      <w:bookmarkEnd w:id="24"/>
      <w:r>
        <w:rPr>
          <w:rFonts w:ascii="Arial" w:hAnsi="Arial" w:cs="Arial"/>
          <w:color w:val="000000"/>
          <w:sz w:val="20"/>
          <w:szCs w:val="20"/>
        </w:rPr>
        <w:t>населенных пунктах, расположенных в пограничной зоне или закрытых административно-территориальных образованиях, в которых имеются органы внутренних дел, являются органы внутренних дел, в остальных населенных пунктах - органы местного самоуправления.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5" w:name="l21"/>
      <w:bookmarkEnd w:id="25"/>
      <w:r>
        <w:rPr>
          <w:rFonts w:ascii="Arial" w:hAnsi="Arial" w:cs="Arial"/>
          <w:color w:val="000000"/>
          <w:sz w:val="20"/>
          <w:szCs w:val="20"/>
        </w:rPr>
        <w:br/>
        <w:t xml:space="preserve">    3.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Местом пребывания является место, где гражданин временно проживает, - гостиница, санаторий, дом отдыха, пансионат, кемпинг, больница, туристская база, иное подобное учреждение, а также жилое помещение, не являющееся местом жительства гражданина.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6" w:name="l22"/>
      <w:bookmarkEnd w:id="26"/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Местом жительства является место, где гражданин постоянно или преимущественно проживает в качестве собственника, по договору найма (поднайма), договору аренды либо на иных основаниях, предусмотренных законодательством Российской Федерации, - жилой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7" w:name="l23"/>
      <w:bookmarkEnd w:id="27"/>
      <w:r>
        <w:rPr>
          <w:rFonts w:ascii="Arial" w:hAnsi="Arial" w:cs="Arial"/>
          <w:color w:val="000000"/>
          <w:sz w:val="20"/>
          <w:szCs w:val="20"/>
        </w:rPr>
        <w:t>дом, квартира, служебное жилое помещение, специализированные дома (общежитие, гостиница - приют, дом маневренного фонда, специальный дом для одиноких и престарелых, дом - интернат для инвалидов,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8" w:name="l24"/>
      <w:bookmarkEnd w:id="28"/>
      <w:r>
        <w:rPr>
          <w:rFonts w:ascii="Arial" w:hAnsi="Arial" w:cs="Arial"/>
          <w:color w:val="000000"/>
          <w:sz w:val="20"/>
          <w:szCs w:val="20"/>
        </w:rPr>
        <w:t>ветеранов и другие), а также иное жилое помещение.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4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Ответственными за регистрацию граждан по месту пребывания и по месту жительства являются должностные лица, занимающие постоянно или временно должности, связанные с выполнением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9" w:name="l25"/>
      <w:bookmarkEnd w:id="29"/>
      <w:r>
        <w:rPr>
          <w:rFonts w:ascii="Arial" w:hAnsi="Arial" w:cs="Arial"/>
          <w:color w:val="000000"/>
          <w:sz w:val="20"/>
          <w:szCs w:val="20"/>
        </w:rPr>
        <w:t xml:space="preserve">организационно-распорядительных или административно-хозяйственных обязанностей по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контролю за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соблюдением правил пользования жилыми помещениями и помещениями социального назначения.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Граждане обязаны регистрироваться по месту пребывания и по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0" w:name="l26"/>
      <w:bookmarkEnd w:id="30"/>
      <w:r>
        <w:rPr>
          <w:rFonts w:ascii="Arial" w:hAnsi="Arial" w:cs="Arial"/>
          <w:color w:val="000000"/>
          <w:sz w:val="20"/>
          <w:szCs w:val="20"/>
        </w:rPr>
        <w:t>месту жительства в органах регистрационного учета и соблюдать настоящие Правила.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соблюдением гражданами и должностными лицами настоящих Правил возлагается на органы внутренних дел.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1" w:name="l27"/>
      <w:bookmarkEnd w:id="31"/>
      <w:r>
        <w:rPr>
          <w:rFonts w:ascii="Arial" w:hAnsi="Arial" w:cs="Arial"/>
          <w:color w:val="000000"/>
          <w:sz w:val="20"/>
          <w:szCs w:val="20"/>
        </w:rPr>
        <w:br/>
        <w:t xml:space="preserve">    5.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Документами, удостоверяющими личность гражданина (далее именуются - документы, удостоверяющие личность), необходимыми для осуществления регистрационного учета, являются: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паспорт;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свидетельство о рождении - для лиц, не достигших 16-летнего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2" w:name="l28"/>
      <w:bookmarkEnd w:id="32"/>
      <w:r>
        <w:rPr>
          <w:rFonts w:ascii="Arial" w:hAnsi="Arial" w:cs="Arial"/>
          <w:color w:val="000000"/>
          <w:sz w:val="20"/>
          <w:szCs w:val="20"/>
        </w:rPr>
        <w:t>возраста;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заграничный паспорт - для постоянно проживающих за границей граждан, которые временно находятся на территории Российской Федерации;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удостоверение личности - для военнослужащих (офицеров,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3" w:name="l29"/>
      <w:bookmarkEnd w:id="33"/>
      <w:r>
        <w:rPr>
          <w:rFonts w:ascii="Arial" w:hAnsi="Arial" w:cs="Arial"/>
          <w:color w:val="000000"/>
          <w:sz w:val="20"/>
          <w:szCs w:val="20"/>
        </w:rPr>
        <w:t>прапорщиков, мичманов);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военный билет - для солдат, матросов, сержантов и старшин, проходящих военную службу по призыву или по контракту;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справка об освобождении из мест лишения свободы - для лиц, освободившихся из мест лишения свободы;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4" w:name="l30"/>
      <w:bookmarkEnd w:id="34"/>
      <w:r>
        <w:rPr>
          <w:rFonts w:ascii="Arial" w:hAnsi="Arial" w:cs="Arial"/>
          <w:color w:val="000000"/>
          <w:sz w:val="20"/>
          <w:szCs w:val="20"/>
        </w:rPr>
        <w:br/>
        <w:t>    иные выдаваемые органами внутренних дел документы, удостоверяющие личность гражданина.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    6. Формы заявлений, свидетельств и иных документов, удостоверяющих регистрацию граждан по месту пребывания или по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5" w:name="l31"/>
      <w:bookmarkEnd w:id="35"/>
      <w:r>
        <w:rPr>
          <w:rFonts w:ascii="Arial" w:hAnsi="Arial" w:cs="Arial"/>
          <w:color w:val="000000"/>
          <w:sz w:val="20"/>
          <w:szCs w:val="20"/>
        </w:rPr>
        <w:t>месту жительства, а также соответствующих штампов устанавливаются Министерством внутренних дел Российской Федерации. Формы статистического учета, порядок обращения документов между органами регистрационного учета и органами статистического учета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6" w:name="l32"/>
      <w:bookmarkEnd w:id="36"/>
      <w:r>
        <w:rPr>
          <w:rFonts w:ascii="Arial" w:hAnsi="Arial" w:cs="Arial"/>
          <w:color w:val="000000"/>
          <w:sz w:val="20"/>
          <w:szCs w:val="20"/>
        </w:rPr>
        <w:t>устанавливаются Министерством внутренних дел Российской Федерации по согласованию с Государственным комитетом Российской Федерации по статистике.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7.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Регистрация граждан по месту пребывания и по месту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7" w:name="l33"/>
      <w:bookmarkEnd w:id="37"/>
      <w:r>
        <w:rPr>
          <w:rFonts w:ascii="Arial" w:hAnsi="Arial" w:cs="Arial"/>
          <w:color w:val="000000"/>
          <w:sz w:val="20"/>
          <w:szCs w:val="20"/>
        </w:rPr>
        <w:t>жительства в пограничной зоне, закрытых военных городках, закрытых административно-территориальных образованиях, зонах экологического бедствия, на отдельных территориях и в населенных пунктах, где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8" w:name="l34"/>
      <w:bookmarkEnd w:id="38"/>
      <w:r>
        <w:rPr>
          <w:rFonts w:ascii="Arial" w:hAnsi="Arial" w:cs="Arial"/>
          <w:color w:val="000000"/>
          <w:sz w:val="20"/>
          <w:szCs w:val="20"/>
        </w:rPr>
        <w:t>случае опасности распространения массовых инфекционных и неинфекционных заболеваний и отравления людей введены особые условия и режимы проживания населения и хозяйственной деятельности, на территориях, где введено чрезвычайное или военное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9" w:name="l35"/>
      <w:bookmarkEnd w:id="39"/>
      <w:r>
        <w:rPr>
          <w:rFonts w:ascii="Arial" w:hAnsi="Arial" w:cs="Arial"/>
          <w:color w:val="000000"/>
          <w:sz w:val="20"/>
          <w:szCs w:val="20"/>
        </w:rPr>
        <w:t>положение, 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также в иных случаях, предусмотренных законодательством Российской Федерации, осуществляется с учетом ограничений, устанавливаемых этим законодательством.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8. Нарушение требований настоящих Правил влечет за собой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0" w:name="l36"/>
      <w:bookmarkEnd w:id="40"/>
      <w:r>
        <w:rPr>
          <w:rFonts w:ascii="Arial" w:hAnsi="Arial" w:cs="Arial"/>
          <w:color w:val="000000"/>
          <w:sz w:val="20"/>
          <w:szCs w:val="20"/>
        </w:rPr>
        <w:t>ответственность должностных лиц и граждан в соответствии с законодательством Российской Федерации.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C15ED6" w:rsidRDefault="00C15ED6" w:rsidP="00C15ED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II. Регистрация граждан по месту пребывания</w:t>
      </w:r>
      <w:bookmarkStart w:id="41" w:name="h164"/>
      <w:bookmarkEnd w:id="41"/>
    </w:p>
    <w:p w:rsidR="00C15ED6" w:rsidRDefault="00C15ED6" w:rsidP="00C15ED6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    9. Граждане, прибывшие для временного проживания в жилых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2" w:name="l37"/>
      <w:bookmarkEnd w:id="42"/>
      <w:r>
        <w:rPr>
          <w:rFonts w:ascii="Arial" w:hAnsi="Arial" w:cs="Arial"/>
          <w:color w:val="000000"/>
          <w:sz w:val="20"/>
          <w:szCs w:val="20"/>
        </w:rPr>
        <w:t>помещениях, не являющихся их местом жительства, на срок свыше 10 дней, обязаны в 3-дневный срок со дня прибытия (исключая выходные и праздничные дни) обратиться к должностным лицам, ответственным за регистрацию, и представить: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3" w:name="l38"/>
      <w:bookmarkEnd w:id="43"/>
      <w:r>
        <w:rPr>
          <w:rFonts w:ascii="Arial" w:hAnsi="Arial" w:cs="Arial"/>
          <w:color w:val="000000"/>
          <w:sz w:val="20"/>
          <w:szCs w:val="20"/>
        </w:rPr>
        <w:br/>
        <w:t>    документ, удостоверяющий личность;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заявление установленной формы о регистрации по месту пребывания;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документ, являющийся основанием для временного проживания гражданина в указанном жилом помещении (договоры найма (поднайма),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4" w:name="l39"/>
      <w:bookmarkEnd w:id="44"/>
      <w:r>
        <w:rPr>
          <w:rFonts w:ascii="Arial" w:hAnsi="Arial" w:cs="Arial"/>
          <w:color w:val="000000"/>
          <w:sz w:val="20"/>
          <w:szCs w:val="20"/>
        </w:rPr>
        <w:t>аренды (субаренды) жилого помещения или заявление лица, предоставляющего гражданину жилое помещение).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В случае отсутствия жилищно-эксплуатационных организаций при заселении жилых помещений, принадлежащих на праве собственности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5" w:name="l40"/>
      <w:bookmarkEnd w:id="45"/>
      <w:r>
        <w:rPr>
          <w:rFonts w:ascii="Arial" w:hAnsi="Arial" w:cs="Arial"/>
          <w:color w:val="000000"/>
          <w:sz w:val="20"/>
          <w:szCs w:val="20"/>
        </w:rPr>
        <w:t xml:space="preserve">гражданам или юридическим лицам, указанные документы представляются этим гражданам или представителю юридического лица, на которого возложены обязанности по контролю за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использованием</w:t>
      </w:r>
      <w:bookmarkStart w:id="46" w:name="l41"/>
      <w:bookmarkEnd w:id="46"/>
      <w:r>
        <w:rPr>
          <w:rFonts w:ascii="Arial" w:hAnsi="Arial" w:cs="Arial"/>
          <w:color w:val="000000"/>
          <w:sz w:val="20"/>
          <w:szCs w:val="20"/>
        </w:rPr>
        <w:t>жилых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помещений.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10. Регистрация граждан по месту пребывания в жилых помещениях, не являющихся их местом жительства, осуществляется, как правило, на срок до 3 месяцев.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В исключительных случаях, связанных с серьезным заболеванием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7" w:name="l42"/>
      <w:bookmarkEnd w:id="47"/>
      <w:r>
        <w:rPr>
          <w:rFonts w:ascii="Arial" w:hAnsi="Arial" w:cs="Arial"/>
          <w:color w:val="000000"/>
          <w:sz w:val="20"/>
          <w:szCs w:val="20"/>
        </w:rPr>
        <w:t>зарегистрированных по месту пребывания граждан или их родственников, а также при возникновении иных обстоятельств, не позволяющих гражданину покинуть место пребывания, срок пребывания может быть продлен органом регистрационного учета на необходимое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8" w:name="l43"/>
      <w:bookmarkEnd w:id="48"/>
      <w:r>
        <w:rPr>
          <w:rFonts w:ascii="Arial" w:hAnsi="Arial" w:cs="Arial"/>
          <w:color w:val="000000"/>
          <w:sz w:val="20"/>
          <w:szCs w:val="20"/>
        </w:rPr>
        <w:t>для этого время.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11. Должностные лица, ответственные за регистрацию, а также граждане и юридические лица, предоставляющие для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проживания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принадлежащие им на праве собственности жилые помещения,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9" w:name="l44"/>
      <w:bookmarkEnd w:id="49"/>
      <w:r>
        <w:rPr>
          <w:rFonts w:ascii="Arial" w:hAnsi="Arial" w:cs="Arial"/>
          <w:color w:val="000000"/>
          <w:sz w:val="20"/>
          <w:szCs w:val="20"/>
        </w:rPr>
        <w:t>3-дневный срок со дня обращения граждан передают документы, указанные в пункте 9 настоящих Правил, в органы регистрационного учета.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12. Органы регистрационного учета в 3-дневный срок со дня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0" w:name="l45"/>
      <w:bookmarkEnd w:id="50"/>
      <w:r>
        <w:rPr>
          <w:rFonts w:ascii="Arial" w:hAnsi="Arial" w:cs="Arial"/>
          <w:color w:val="000000"/>
          <w:sz w:val="20"/>
          <w:szCs w:val="20"/>
        </w:rPr>
        <w:t>поступления документов регистрируют в установленном порядке граждан по месту пребывания в жилых помещениях, не являющихся их местом жительства, и выдают им свидетельство о регистрации по месту пребывания.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 случаях, предусмотренных законодательством Российской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1" w:name="l46"/>
      <w:bookmarkEnd w:id="51"/>
      <w:r>
        <w:rPr>
          <w:rFonts w:ascii="Arial" w:hAnsi="Arial" w:cs="Arial"/>
          <w:color w:val="000000"/>
          <w:sz w:val="20"/>
          <w:szCs w:val="20"/>
        </w:rPr>
        <w:t>Федерации, гражданину может быть отказано в регистрации по месту пребывания в жилом помещении, не являющемся его местом жительства, если: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а) не получено письменного согласия: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2" w:name="l47"/>
      <w:bookmarkEnd w:id="52"/>
      <w:r>
        <w:rPr>
          <w:rFonts w:ascii="Arial" w:hAnsi="Arial" w:cs="Arial"/>
          <w:color w:val="000000"/>
          <w:sz w:val="20"/>
          <w:szCs w:val="20"/>
        </w:rPr>
        <w:br/>
        <w:t>    нанимателя и всех совместно проживающих с ним совершеннолетних членов его семьи, в том числе бывших членов семьи, которые продолжают проживать в занимаемом им жилом помещении, - при условии проживания в доме государственного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или муниципального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3" w:name="l48"/>
      <w:bookmarkEnd w:id="53"/>
      <w:r>
        <w:rPr>
          <w:rFonts w:ascii="Arial" w:hAnsi="Arial" w:cs="Arial"/>
          <w:color w:val="000000"/>
          <w:sz w:val="20"/>
          <w:szCs w:val="20"/>
        </w:rPr>
        <w:t>жилищного фонда;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    собственника жилого помещения на вселение к нанимателю или арендатору жилого помещения других лиц, за исключением вселения несовершеннолетних детей к родителям, а также супруга 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4" w:name="l49"/>
      <w:bookmarkEnd w:id="54"/>
      <w:r>
        <w:rPr>
          <w:rFonts w:ascii="Arial" w:hAnsi="Arial" w:cs="Arial"/>
          <w:color w:val="000000"/>
          <w:sz w:val="20"/>
          <w:szCs w:val="20"/>
        </w:rPr>
        <w:t>нетрудоспособных родителей, - при условии, что наниматель или арендатор занимает изолированное жилое помещение;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правления жилищно-строительного или жилищного кооператива на сдачу внаем членом кооператива занимаемого им жилого помещения -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5" w:name="l50"/>
      <w:bookmarkEnd w:id="55"/>
      <w:r>
        <w:rPr>
          <w:rFonts w:ascii="Arial" w:hAnsi="Arial" w:cs="Arial"/>
          <w:color w:val="000000"/>
          <w:sz w:val="20"/>
          <w:szCs w:val="20"/>
        </w:rPr>
        <w:t>при условии, что этот член кооператива не является собственником данного жилого помещения;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опекуна или попечителя на вселение указанного гражданина в жилое помещение, занимаемое лицом, над которым установлена опека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6" w:name="l51"/>
      <w:bookmarkEnd w:id="56"/>
      <w:r>
        <w:rPr>
          <w:rFonts w:ascii="Arial" w:hAnsi="Arial" w:cs="Arial"/>
          <w:color w:val="000000"/>
          <w:sz w:val="20"/>
          <w:szCs w:val="20"/>
        </w:rPr>
        <w:t>или попечительство.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Регистрация несовершеннолетних детей по месту пребывания родителей (усыновителей, опекунов) производится независимо от согласия лиц, указанных в настоящем подпункте;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б) гражданин самоуправно занял жилое помещение либо самовольно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7" w:name="l52"/>
      <w:bookmarkEnd w:id="57"/>
      <w:r>
        <w:rPr>
          <w:rFonts w:ascii="Arial" w:hAnsi="Arial" w:cs="Arial"/>
          <w:color w:val="000000"/>
          <w:sz w:val="20"/>
          <w:szCs w:val="20"/>
        </w:rPr>
        <w:t>построил здание или пристройку, сдаваемые другим гражданам для заселения;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в) на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сдаваемое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на условиях найма (поднайма), аренды (субаренды) жилое помещение, принадлежащее гражданину или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8" w:name="l53"/>
      <w:bookmarkEnd w:id="58"/>
      <w:r>
        <w:rPr>
          <w:rFonts w:ascii="Arial" w:hAnsi="Arial" w:cs="Arial"/>
          <w:color w:val="000000"/>
          <w:sz w:val="20"/>
          <w:szCs w:val="20"/>
        </w:rPr>
        <w:t>юридическому лицу на праве собственности, наложен арест в связи с расследованием уголовного дела или по иным основаниям, предусмотренным законодательством Российской Федерации;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г) в органы регистрационного учета представлены заведомо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9" w:name="l54"/>
      <w:bookmarkEnd w:id="59"/>
      <w:r>
        <w:rPr>
          <w:rFonts w:ascii="Arial" w:hAnsi="Arial" w:cs="Arial"/>
          <w:color w:val="000000"/>
          <w:sz w:val="20"/>
          <w:szCs w:val="20"/>
        </w:rPr>
        <w:t>подложные документы.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13. В случае отказа гражданам в регистрации по месту пребывания органы регистрационного учета обязаны в 3-дневный срок со дня получения документов письменно уведомить их о причинах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60" w:name="l55"/>
      <w:bookmarkEnd w:id="60"/>
      <w:r>
        <w:rPr>
          <w:rFonts w:ascii="Arial" w:hAnsi="Arial" w:cs="Arial"/>
          <w:color w:val="000000"/>
          <w:sz w:val="20"/>
          <w:szCs w:val="20"/>
        </w:rPr>
        <w:t>отказа.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Отказ органов регистрационного учета в регистрации граждан по месту пребывания может быть обжалован ими вышестоящему должностному лицу, в вышестоящий в порядке подчиненности орган регистрационного учета или в суд.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61" w:name="l56"/>
      <w:bookmarkEnd w:id="61"/>
      <w:r>
        <w:rPr>
          <w:rFonts w:ascii="Arial" w:hAnsi="Arial" w:cs="Arial"/>
          <w:color w:val="000000"/>
          <w:sz w:val="20"/>
          <w:szCs w:val="20"/>
        </w:rPr>
        <w:br/>
        <w:t>    14. Регистрация граждан по месту пребывания в гостинице, санатории, доме отдыха, пансионате, кемпинге, больнице, на туристской базе, а также в ином подобном учреждении осуществляется по их прибытии администрацией этих учреждений на основании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62" w:name="l57"/>
      <w:bookmarkEnd w:id="62"/>
      <w:r>
        <w:rPr>
          <w:rFonts w:ascii="Arial" w:hAnsi="Arial" w:cs="Arial"/>
          <w:color w:val="000000"/>
          <w:sz w:val="20"/>
          <w:szCs w:val="20"/>
        </w:rPr>
        <w:t>документов, удостоверяющих личность.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15. Регистрация граждан по месту пребывания осуществляется без их снятия с регистрационного учета по месту жительства.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C15ED6" w:rsidRDefault="00C15ED6" w:rsidP="00C15ED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III. Регистрация граждан по месту жительства</w:t>
      </w:r>
      <w:bookmarkStart w:id="63" w:name="h255"/>
      <w:bookmarkStart w:id="64" w:name="l58"/>
      <w:bookmarkEnd w:id="63"/>
      <w:bookmarkEnd w:id="64"/>
    </w:p>
    <w:p w:rsidR="00C15ED6" w:rsidRDefault="00C15ED6" w:rsidP="00C15ED6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    16. Гражданин, изменивший место жительства, обязан не позднее 7 дней со дня прибытия на новое место жительства обратиться к должностным лицам, ответственным за регистрацию, и представить: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документ, удостоверяющий личность;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65" w:name="l59"/>
      <w:bookmarkEnd w:id="65"/>
      <w:r>
        <w:rPr>
          <w:rFonts w:ascii="Arial" w:hAnsi="Arial" w:cs="Arial"/>
          <w:color w:val="000000"/>
          <w:sz w:val="20"/>
          <w:szCs w:val="20"/>
        </w:rPr>
        <w:br/>
        <w:t>    военный билет (временное удостоверение взамен военного билета) или удостоверение гражданина, подлежащего призыву на военную службу, - для лиц, обязанных состоять на воинском учете;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заявление установленной формы о регистрации по месту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66" w:name="l60"/>
      <w:bookmarkEnd w:id="66"/>
      <w:r>
        <w:rPr>
          <w:rFonts w:ascii="Arial" w:hAnsi="Arial" w:cs="Arial"/>
          <w:color w:val="000000"/>
          <w:sz w:val="20"/>
          <w:szCs w:val="20"/>
        </w:rPr>
        <w:t>жительства;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документ, являющийся основанием для заселения в жилое помещение (ордер, договор, свидетельство о праве на наследство жилого помещения, решение суда о признании права пользования жилым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67" w:name="l61"/>
      <w:bookmarkEnd w:id="67"/>
      <w:r>
        <w:rPr>
          <w:rFonts w:ascii="Arial" w:hAnsi="Arial" w:cs="Arial"/>
          <w:color w:val="000000"/>
          <w:sz w:val="20"/>
          <w:szCs w:val="20"/>
        </w:rPr>
        <w:t>помещением, заявление лица, предоставившего гражданину жилое помещение, либо иной документ или его надлежаще заверенная копия).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В случае отсутствия жилищно-эксплуатационных организаций при заселении жилых помещений, принадлежащих на праве собственности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68" w:name="l62"/>
      <w:bookmarkEnd w:id="68"/>
      <w:r>
        <w:rPr>
          <w:rFonts w:ascii="Arial" w:hAnsi="Arial" w:cs="Arial"/>
          <w:color w:val="000000"/>
          <w:sz w:val="20"/>
          <w:szCs w:val="20"/>
        </w:rPr>
        <w:t xml:space="preserve">гражданам или юридическим лицам, указанные документы представляются этим гражданам или представителю юридического лица, на которого возложены обязанности по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контролю за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использованием жилых помещений.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69" w:name="l63"/>
      <w:bookmarkEnd w:id="69"/>
      <w:r>
        <w:rPr>
          <w:rFonts w:ascii="Arial" w:hAnsi="Arial" w:cs="Arial"/>
          <w:color w:val="000000"/>
          <w:sz w:val="20"/>
          <w:szCs w:val="20"/>
        </w:rPr>
        <w:br/>
        <w:t xml:space="preserve">    17. Должностные лица, ответственные за регистрацию, а также граждане и юридические лица, предоставляющие для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проживания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принадлежащие им на праве собственности жилые помещения, в 3-дневный срок со дня обращения граждан передают документы,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70" w:name="l64"/>
      <w:bookmarkEnd w:id="70"/>
      <w:r>
        <w:rPr>
          <w:rFonts w:ascii="Arial" w:hAnsi="Arial" w:cs="Arial"/>
          <w:color w:val="000000"/>
          <w:sz w:val="20"/>
          <w:szCs w:val="20"/>
        </w:rPr>
        <w:t>указанные в пункте 16 настоящих Правил, вместе с адресными листками прибытия и формами статистического учета в органы регистрационного учета.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    18. Органы регистрационного учета в 3-дневный срок со дня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71" w:name="l65"/>
      <w:bookmarkEnd w:id="71"/>
      <w:r>
        <w:rPr>
          <w:rFonts w:ascii="Arial" w:hAnsi="Arial" w:cs="Arial"/>
          <w:color w:val="000000"/>
          <w:sz w:val="20"/>
          <w:szCs w:val="20"/>
        </w:rPr>
        <w:t>поступления документов регистрируют граждан по месту жительства и производят в их паспортах отметку о регистрации по месту жительства. Гражданам, регистрация которых производится по иным документам, удостоверяющим личность, выдается свидетельство 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72" w:name="l66"/>
      <w:bookmarkEnd w:id="72"/>
      <w:r>
        <w:rPr>
          <w:rFonts w:ascii="Arial" w:hAnsi="Arial" w:cs="Arial"/>
          <w:color w:val="000000"/>
          <w:sz w:val="20"/>
          <w:szCs w:val="20"/>
        </w:rPr>
        <w:t>регистрации по месту жительства.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19. В соответствии с установленным порядком регистрация граждан, обязанных состоять на воинском учете, осуществляется органами регистрационного учета после их постановки на воинский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73" w:name="l67"/>
      <w:bookmarkEnd w:id="73"/>
      <w:r>
        <w:rPr>
          <w:rFonts w:ascii="Arial" w:hAnsi="Arial" w:cs="Arial"/>
          <w:color w:val="000000"/>
          <w:sz w:val="20"/>
          <w:szCs w:val="20"/>
        </w:rPr>
        <w:t>учет.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20. За регистрацию граждан по месту жительства взимается государственная пошлина в порядке и размерах, предусмотренных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Законом</w:t>
      </w:r>
      <w:bookmarkStart w:id="74" w:name="_GoBack"/>
      <w:bookmarkEnd w:id="74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Российской Федерации "О государственной пошлине".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75" w:name="l68"/>
      <w:bookmarkEnd w:id="75"/>
      <w:r>
        <w:rPr>
          <w:rFonts w:ascii="Arial" w:hAnsi="Arial" w:cs="Arial"/>
          <w:color w:val="000000"/>
          <w:sz w:val="20"/>
          <w:szCs w:val="20"/>
        </w:rPr>
        <w:br/>
        <w:t>    21. В случаях, предусмотренных законодательством Российской Федерации, гражданину может быть отказано в регистрации по месту жительства, если: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а) дом (жилое помещение) грозит обвалом;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б) размер жилой площади, приходящейся на одного проживающего,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76" w:name="l69"/>
      <w:bookmarkEnd w:id="76"/>
      <w:r>
        <w:rPr>
          <w:rFonts w:ascii="Arial" w:hAnsi="Arial" w:cs="Arial"/>
          <w:color w:val="000000"/>
          <w:sz w:val="20"/>
          <w:szCs w:val="20"/>
        </w:rPr>
        <w:t>окажется менее нормы жилой площади, установленной жилищным законодательством Российской Федерации, - при заключении договора найма (поднайма), аренды (субаренды);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в) в судебном порядке признано невозможным совместное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77" w:name="l70"/>
      <w:bookmarkEnd w:id="77"/>
      <w:r>
        <w:rPr>
          <w:rFonts w:ascii="Arial" w:hAnsi="Arial" w:cs="Arial"/>
          <w:color w:val="000000"/>
          <w:sz w:val="20"/>
          <w:szCs w:val="20"/>
        </w:rPr>
        <w:t>проживание лишенного родительских прав гражданина с детьми, не достигшими 18-летнего возраста;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г) ордер на вселение в жилое помещение, а также сделка, связанная с установлением или изменением права владения,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78" w:name="l71"/>
      <w:bookmarkEnd w:id="78"/>
      <w:r>
        <w:rPr>
          <w:rFonts w:ascii="Arial" w:hAnsi="Arial" w:cs="Arial"/>
          <w:color w:val="000000"/>
          <w:sz w:val="20"/>
          <w:szCs w:val="20"/>
        </w:rPr>
        <w:t>пользования и (или) распоряжения жилым помещением (договоры найма (поднайма), аренды (субаренды), купли - продажи, дарения, мены и т.п.), либо иной документ, удостоверяющий право собственности на жилое помещение, в установленном порядке признаны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79" w:name="l72"/>
      <w:bookmarkEnd w:id="79"/>
      <w:r>
        <w:rPr>
          <w:rFonts w:ascii="Arial" w:hAnsi="Arial" w:cs="Arial"/>
          <w:color w:val="000000"/>
          <w:sz w:val="20"/>
          <w:szCs w:val="20"/>
        </w:rPr>
        <w:t>недействительными.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В регистрации граждан по месту жительства может быть также отказано в случаях, указанных в пункте 12 настоящих Правил, и по другим основаниям, предусмотренным законодательством Российской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80" w:name="l73"/>
      <w:bookmarkEnd w:id="80"/>
      <w:r>
        <w:rPr>
          <w:rFonts w:ascii="Arial" w:hAnsi="Arial" w:cs="Arial"/>
          <w:color w:val="000000"/>
          <w:sz w:val="20"/>
          <w:szCs w:val="20"/>
        </w:rPr>
        <w:t>Федерации.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22. В случае отказа гражданам в регистрации по месту жительства органы регистрационного учета обязаны в 3-дневный срок со дня получения документов письменно уведомить их о причинах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81" w:name="l74"/>
      <w:bookmarkEnd w:id="81"/>
      <w:r>
        <w:rPr>
          <w:rFonts w:ascii="Arial" w:hAnsi="Arial" w:cs="Arial"/>
          <w:color w:val="000000"/>
          <w:sz w:val="20"/>
          <w:szCs w:val="20"/>
        </w:rPr>
        <w:t>отказа.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Отказ органов регистрационного учета в регистрации граждан по месту жительства может быть обжалован ими вышестоящему должностному лицу, в вышестоящий в порядке подчиненности орган регистрационного учета или в суд.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82" w:name="l75"/>
      <w:bookmarkEnd w:id="82"/>
    </w:p>
    <w:p w:rsidR="00C15ED6" w:rsidRDefault="00C15ED6" w:rsidP="00C15ED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IV. Регистрация некоторых категорий граждан по месту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bookmarkStart w:id="83" w:name="h328"/>
      <w:bookmarkEnd w:id="83"/>
      <w:r>
        <w:rPr>
          <w:rFonts w:ascii="Arial" w:hAnsi="Arial" w:cs="Arial"/>
          <w:b/>
          <w:bCs/>
          <w:color w:val="000000"/>
          <w:sz w:val="21"/>
          <w:szCs w:val="21"/>
        </w:rPr>
        <w:t>пребывания и по месту жительства</w:t>
      </w:r>
    </w:p>
    <w:p w:rsidR="00C15ED6" w:rsidRDefault="00C15ED6" w:rsidP="00C15ED6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    23. Регистрация военнослужащих осуществляется: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по месту их жительства - на общих основаниях (за исключением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84" w:name="l76"/>
      <w:bookmarkEnd w:id="84"/>
      <w:r>
        <w:rPr>
          <w:rFonts w:ascii="Arial" w:hAnsi="Arial" w:cs="Arial"/>
          <w:color w:val="000000"/>
          <w:sz w:val="20"/>
          <w:szCs w:val="20"/>
        </w:rPr>
        <w:t>солдат, матросов, сержантов и старшин, проходящих военную службу по призыву);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по месту пребывания - при наличии отпускного билета или командировочного удостоверения.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Военнослужащие, поступившие на военную службу по контракту, 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85" w:name="l77"/>
      <w:bookmarkEnd w:id="85"/>
      <w:r>
        <w:rPr>
          <w:rFonts w:ascii="Arial" w:hAnsi="Arial" w:cs="Arial"/>
          <w:color w:val="000000"/>
          <w:sz w:val="20"/>
          <w:szCs w:val="20"/>
        </w:rPr>
        <w:t>также офицеры, проходящие военную службу по призыву, и члены их семей до получения жилых помещений регистрируются органами регистрационного учета по месту дислокации воинских частей в установленном порядке.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86" w:name="l78"/>
      <w:bookmarkEnd w:id="86"/>
      <w:r>
        <w:rPr>
          <w:rFonts w:ascii="Arial" w:hAnsi="Arial" w:cs="Arial"/>
          <w:color w:val="000000"/>
          <w:sz w:val="20"/>
          <w:szCs w:val="20"/>
        </w:rPr>
        <w:br/>
        <w:t>    24. Граждане, не имеющие регистрации по месту жительства, регистрируются по месту пребывания в порядке, установленном настоящими Правилами.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25. Граждане, проживающие на территории монастырей, храмов и других культовых зданий, регистрируются в порядке, установленном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87" w:name="l79"/>
      <w:bookmarkEnd w:id="87"/>
      <w:r>
        <w:rPr>
          <w:rFonts w:ascii="Arial" w:hAnsi="Arial" w:cs="Arial"/>
          <w:color w:val="000000"/>
          <w:sz w:val="20"/>
          <w:szCs w:val="20"/>
        </w:rPr>
        <w:t>настоящими Правилами, на основании заявления установленной формы и документов, удостоверяющих личность.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26. Граждане, связанные по условиям и характеру работы с постоянным передвижением (лица плавающего состава морского 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88" w:name="l80"/>
      <w:bookmarkEnd w:id="88"/>
      <w:r>
        <w:rPr>
          <w:rFonts w:ascii="Arial" w:hAnsi="Arial" w:cs="Arial"/>
          <w:color w:val="000000"/>
          <w:sz w:val="20"/>
          <w:szCs w:val="20"/>
        </w:rPr>
        <w:t>речного флотов, работники геологических, поисковых и разведочных экспедиций, линейных строительно-монтажных, передвижных механизированных колонн и другие), регистрируются по месту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89" w:name="l81"/>
      <w:bookmarkEnd w:id="89"/>
      <w:r>
        <w:rPr>
          <w:rFonts w:ascii="Arial" w:hAnsi="Arial" w:cs="Arial"/>
          <w:color w:val="000000"/>
          <w:sz w:val="20"/>
          <w:szCs w:val="20"/>
        </w:rPr>
        <w:t>дислокации соответствующих пароходств, флотилий, организаций и учреждений.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27. Регистрация по месту пребывания граждан, обратившихся в Федеральную миграционную </w:t>
      </w:r>
      <w:r>
        <w:rPr>
          <w:rFonts w:ascii="Arial" w:hAnsi="Arial" w:cs="Arial"/>
          <w:color w:val="000000"/>
          <w:sz w:val="20"/>
          <w:szCs w:val="20"/>
        </w:rPr>
        <w:lastRenderedPageBreak/>
        <w:t>службу России или ее территориальные органы с ходатайством о признании их беженцами или вынужденными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90" w:name="l82"/>
      <w:bookmarkEnd w:id="90"/>
      <w:r>
        <w:rPr>
          <w:rFonts w:ascii="Arial" w:hAnsi="Arial" w:cs="Arial"/>
          <w:color w:val="000000"/>
          <w:sz w:val="20"/>
          <w:szCs w:val="20"/>
        </w:rPr>
        <w:t>переселенцами, производится на основании выдаваемого указанными органами направления на временное поселение.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Регистрация беженцев и вынужденных переселенцев по месту жительства осуществляется на основании документов, удостоверяющих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91" w:name="l83"/>
      <w:bookmarkEnd w:id="91"/>
      <w:r>
        <w:rPr>
          <w:rFonts w:ascii="Arial" w:hAnsi="Arial" w:cs="Arial"/>
          <w:color w:val="000000"/>
          <w:sz w:val="20"/>
          <w:szCs w:val="20"/>
        </w:rPr>
        <w:t xml:space="preserve">личность, а также удостоверений о признании их беженцами или вынужденными переселенцами, выдаваемых в установленном порядке Федеральной миграционной службой России или ее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территориальными</w:t>
      </w:r>
      <w:bookmarkStart w:id="92" w:name="l84"/>
      <w:bookmarkEnd w:id="92"/>
      <w:r>
        <w:rPr>
          <w:rFonts w:ascii="Arial" w:hAnsi="Arial" w:cs="Arial"/>
          <w:color w:val="000000"/>
          <w:sz w:val="20"/>
          <w:szCs w:val="20"/>
        </w:rPr>
        <w:t>органами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28.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Регистрация по месту жительства несовершеннолетних граждан, не достигших 14-летнего возраста и проживающих вместе с родителями (усыновителями, опекунами), осуществляется на основании документов, удостоверяющих личность родителей (усыновителей), или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93" w:name="l85"/>
      <w:bookmarkEnd w:id="93"/>
      <w:r>
        <w:rPr>
          <w:rFonts w:ascii="Arial" w:hAnsi="Arial" w:cs="Arial"/>
          <w:color w:val="000000"/>
          <w:sz w:val="20"/>
          <w:szCs w:val="20"/>
        </w:rPr>
        <w:t>документов, подтверждающих установление опеки, и свидетельства о рождении этих несовершеннолетних путем внесения сведений о них в домовые (поквартирные) книги или алфавитные карточки родителей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94" w:name="l86"/>
      <w:bookmarkEnd w:id="94"/>
      <w:r>
        <w:rPr>
          <w:rFonts w:ascii="Arial" w:hAnsi="Arial" w:cs="Arial"/>
          <w:color w:val="000000"/>
          <w:sz w:val="20"/>
          <w:szCs w:val="20"/>
        </w:rPr>
        <w:t>(усыновителей, опекунов).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Регистрация по месту жительства несовершеннолетних граждан в возрасте от 14 до 16 лет осуществляется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на основании свидетельства о рождении с выдачей свидетельства о регистрации по месту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95" w:name="l87"/>
      <w:bookmarkEnd w:id="95"/>
      <w:r>
        <w:rPr>
          <w:rFonts w:ascii="Arial" w:hAnsi="Arial" w:cs="Arial"/>
          <w:color w:val="000000"/>
          <w:sz w:val="20"/>
          <w:szCs w:val="20"/>
        </w:rPr>
        <w:t>жительства.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29. Регистрация по месту пребывания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 или близких родственников,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96" w:name="l88"/>
      <w:bookmarkEnd w:id="96"/>
      <w:r>
        <w:rPr>
          <w:rFonts w:ascii="Arial" w:hAnsi="Arial" w:cs="Arial"/>
          <w:color w:val="000000"/>
          <w:sz w:val="20"/>
          <w:szCs w:val="20"/>
        </w:rPr>
        <w:t>а также свидетельства о рождении этих несовершеннолетних.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Регистрация по месту пребывания несовершеннолетних граждан в возрасте от 14 до 16 лет осуществляется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на основании свидетельства о рождении с выдачей свидетельства о регистрации по месту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97" w:name="l89"/>
      <w:bookmarkEnd w:id="97"/>
      <w:r>
        <w:rPr>
          <w:rFonts w:ascii="Arial" w:hAnsi="Arial" w:cs="Arial"/>
          <w:color w:val="000000"/>
          <w:sz w:val="20"/>
          <w:szCs w:val="20"/>
        </w:rPr>
        <w:t>пребывания.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C15ED6" w:rsidRDefault="00C15ED6" w:rsidP="00C15ED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V. Снятие граждан с регистрационного учета по месту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bookmarkStart w:id="98" w:name="h389"/>
      <w:bookmarkEnd w:id="98"/>
      <w:r>
        <w:rPr>
          <w:rFonts w:ascii="Arial" w:hAnsi="Arial" w:cs="Arial"/>
          <w:b/>
          <w:bCs/>
          <w:color w:val="000000"/>
          <w:sz w:val="21"/>
          <w:szCs w:val="21"/>
        </w:rPr>
        <w:t>пребывания и по месту жительства</w:t>
      </w:r>
    </w:p>
    <w:p w:rsidR="00C15ED6" w:rsidRDefault="00C15ED6" w:rsidP="00C15ED6">
      <w:pPr>
        <w:pStyle w:val="a3"/>
        <w:shd w:val="clear" w:color="auto" w:fill="FFFFFF"/>
        <w:spacing w:before="0" w:beforeAutospacing="0" w:after="24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    30. Граждане считаются снятыми с регистрационного учета по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99" w:name="l90"/>
      <w:bookmarkEnd w:id="99"/>
      <w:r>
        <w:rPr>
          <w:rFonts w:ascii="Arial" w:hAnsi="Arial" w:cs="Arial"/>
          <w:color w:val="000000"/>
          <w:sz w:val="20"/>
          <w:szCs w:val="20"/>
        </w:rPr>
        <w:t>месту пребывания в жилых помещениях, не являющихся их местом жительства, по истечении сроков пребывания, установленных в пункте 10 настоящих Правил, а в гостиницах, санаториях, домах отдыха, пансионатах, кемпингах, больницах, на туристских базах и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00" w:name="l91"/>
      <w:bookmarkEnd w:id="100"/>
      <w:r>
        <w:rPr>
          <w:rFonts w:ascii="Arial" w:hAnsi="Arial" w:cs="Arial"/>
          <w:color w:val="000000"/>
          <w:sz w:val="20"/>
          <w:szCs w:val="20"/>
        </w:rPr>
        <w:t>иных подобных учреждениях - по их выбытии.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Снятие с регистрационного учета по месту пребывания граждан, которым отказано Федеральной миграционной службой России либо ее территориальными органами в признании беженцами или вынужденными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01" w:name="l92"/>
      <w:bookmarkEnd w:id="101"/>
      <w:r>
        <w:rPr>
          <w:rFonts w:ascii="Arial" w:hAnsi="Arial" w:cs="Arial"/>
          <w:color w:val="000000"/>
          <w:sz w:val="20"/>
          <w:szCs w:val="20"/>
        </w:rPr>
        <w:t>переселенцами, осуществляется на основании уведомления этими органами органов регистрационного учета.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31. Снятие гражданина с регистрационного учета по месту жительства производится органами регистрационного учета в случае: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02" w:name="l93"/>
      <w:bookmarkEnd w:id="102"/>
      <w:r>
        <w:rPr>
          <w:rFonts w:ascii="Arial" w:hAnsi="Arial" w:cs="Arial"/>
          <w:color w:val="000000"/>
          <w:sz w:val="20"/>
          <w:szCs w:val="20"/>
        </w:rPr>
        <w:br/>
        <w:t>    а) изменения места жительства - на основании заявления гражданина о регистрации по новому месту жительства. При этом орган регистрационного учета, осуществляющий регистрацию граждан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03" w:name="l94"/>
      <w:bookmarkEnd w:id="103"/>
      <w:r>
        <w:rPr>
          <w:rFonts w:ascii="Arial" w:hAnsi="Arial" w:cs="Arial"/>
          <w:color w:val="000000"/>
          <w:sz w:val="20"/>
          <w:szCs w:val="20"/>
        </w:rPr>
        <w:t>по новому месту жительства, обязан в 3-дневный срок со дня регистрации направить соответствующее уведомление в орган регистрационного учета по последнему месту жительства гражданина для снятия его с регистрационного учета;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04" w:name="l95"/>
      <w:bookmarkEnd w:id="104"/>
      <w:r>
        <w:rPr>
          <w:rFonts w:ascii="Arial" w:hAnsi="Arial" w:cs="Arial"/>
          <w:color w:val="000000"/>
          <w:sz w:val="20"/>
          <w:szCs w:val="20"/>
        </w:rPr>
        <w:br/>
        <w:t>    б) призыва на военную службу - на основании сообщения военного комиссариата;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в) осуждения к лишению свободы - на основании вступившего в законную силу приговора суда;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г) признания безвестно отсутствующим - на основании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05" w:name="l96"/>
      <w:bookmarkEnd w:id="105"/>
      <w:r>
        <w:rPr>
          <w:rFonts w:ascii="Arial" w:hAnsi="Arial" w:cs="Arial"/>
          <w:color w:val="000000"/>
          <w:sz w:val="20"/>
          <w:szCs w:val="20"/>
        </w:rPr>
        <w:t>вступившего в законную силу решения суда;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д) смерти или объявления решением суда умершим - на основании свидетельства о смерти, оформленного в установленном законодательством порядке;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е) выселения из занимаемого жилого помещения или признания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06" w:name="l97"/>
      <w:bookmarkEnd w:id="106"/>
      <w:r>
        <w:rPr>
          <w:rFonts w:ascii="Arial" w:hAnsi="Arial" w:cs="Arial"/>
          <w:color w:val="000000"/>
          <w:sz w:val="20"/>
          <w:szCs w:val="20"/>
        </w:rPr>
        <w:t>утратившим право пользования жилым помещением - на основании вступившего в законную силу решения суда;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ж) обнаружения не соответствующих действительности сведений или документов, послуживших основанием для регистрации, а также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07" w:name="l98"/>
      <w:bookmarkEnd w:id="107"/>
      <w:r>
        <w:rPr>
          <w:rFonts w:ascii="Arial" w:hAnsi="Arial" w:cs="Arial"/>
          <w:color w:val="000000"/>
          <w:sz w:val="20"/>
          <w:szCs w:val="20"/>
        </w:rPr>
        <w:t>неправомерных действий должностных лиц при решении вопроса о регистрации - на основании вступившего в законную силу решения суда.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    32.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При снятии граждан с регистрационного учета по месту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08" w:name="l99"/>
      <w:bookmarkEnd w:id="108"/>
      <w:r>
        <w:rPr>
          <w:rFonts w:ascii="Arial" w:hAnsi="Arial" w:cs="Arial"/>
          <w:color w:val="000000"/>
          <w:sz w:val="20"/>
          <w:szCs w:val="20"/>
        </w:rPr>
        <w:t>жительства по основаниям, предусмотренным подпунктами "в", "г", "д", "е" и "ж" пункта 31 настоящих Правил, соответствующие документы могут быть представлены заинтересованными физическими и юридическими лицами.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09" w:name="l100"/>
      <w:bookmarkEnd w:id="109"/>
      <w:r>
        <w:rPr>
          <w:rFonts w:ascii="Arial" w:hAnsi="Arial" w:cs="Arial"/>
          <w:color w:val="000000"/>
          <w:sz w:val="20"/>
          <w:szCs w:val="20"/>
        </w:rPr>
        <w:br/>
        <w:t>    33. Органы регистрационного учета на основании полученных документов в 3-дневный срок снимают граждан с регистрационного учета по месту жительства. В паспортах граждан, снятых с регистрационного учета по месту жительства (кроме умерших, а также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10" w:name="l101"/>
      <w:bookmarkEnd w:id="110"/>
      <w:r>
        <w:rPr>
          <w:rFonts w:ascii="Arial" w:hAnsi="Arial" w:cs="Arial"/>
          <w:color w:val="000000"/>
          <w:sz w:val="20"/>
          <w:szCs w:val="20"/>
        </w:rPr>
        <w:t>граждан, признанных безвестно отсутствующими, объявленных умершими либо выбывших на новое место жительства без снятия с регистрационного учета), производятся отметки о снятии с регистрационного учета по месту жительства. Отметки о снятии с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11" w:name="l102"/>
      <w:bookmarkEnd w:id="111"/>
      <w:r>
        <w:rPr>
          <w:rFonts w:ascii="Arial" w:hAnsi="Arial" w:cs="Arial"/>
          <w:color w:val="000000"/>
          <w:sz w:val="20"/>
          <w:szCs w:val="20"/>
        </w:rPr>
        <w:t>регистрационного учета по месту жительства граждан, зарегистрированных по иным документам, удостоверяющим личность, производятся в свидетельстве о регистрации граждан по месту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12" w:name="l103"/>
      <w:bookmarkEnd w:id="112"/>
      <w:r>
        <w:rPr>
          <w:rFonts w:ascii="Arial" w:hAnsi="Arial" w:cs="Arial"/>
          <w:color w:val="000000"/>
          <w:sz w:val="20"/>
          <w:szCs w:val="20"/>
        </w:rPr>
        <w:t>жительства.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34. Снятие с регистрационного учета граждан, обязанных состоять на воинском учете, осуществляется в соответствии с установленным порядком после их снятия с воинского учета.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C15ED6" w:rsidRDefault="00C15ED6" w:rsidP="00C15ED6">
      <w:pPr>
        <w:pStyle w:val="a3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Утвержден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bookmarkStart w:id="113" w:name="l104"/>
      <w:bookmarkEnd w:id="113"/>
      <w:r>
        <w:rPr>
          <w:rFonts w:ascii="Arial" w:hAnsi="Arial" w:cs="Arial"/>
          <w:i/>
          <w:iCs/>
          <w:color w:val="000000"/>
          <w:sz w:val="20"/>
          <w:szCs w:val="20"/>
        </w:rPr>
        <w:br/>
        <w:t>Постановлением Правительства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>Российской Федерации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>от 17 июля 1995 г. N 713</w:t>
      </w:r>
      <w:bookmarkStart w:id="114" w:name="l105"/>
      <w:bookmarkEnd w:id="114"/>
    </w:p>
    <w:p w:rsidR="00C15ED6" w:rsidRDefault="00C15ED6" w:rsidP="00C15ED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bookmarkStart w:id="115" w:name="h463"/>
      <w:bookmarkEnd w:id="115"/>
      <w:r>
        <w:rPr>
          <w:rFonts w:ascii="Arial" w:hAnsi="Arial" w:cs="Arial"/>
          <w:b/>
          <w:bCs/>
          <w:color w:val="000000"/>
        </w:rPr>
        <w:t>ПЕРЕЧЕНЬ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br/>
      </w:r>
      <w:bookmarkStart w:id="116" w:name="h460"/>
      <w:bookmarkEnd w:id="116"/>
      <w:r>
        <w:rPr>
          <w:rFonts w:ascii="Arial" w:hAnsi="Arial" w:cs="Arial"/>
          <w:b/>
          <w:bCs/>
          <w:color w:val="000000"/>
        </w:rPr>
        <w:t>ДОЛЖНОСТНЫХ ЛИЦ, ОТВЕТСТВЕННЫХ ЗА РЕГИСТРАЦИЮ</w:t>
      </w:r>
    </w:p>
    <w:p w:rsidR="00C15ED6" w:rsidRDefault="00C15ED6" w:rsidP="00C15ED6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Должностные лица: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жилищно-эксплуатационных организаций государственного и муниципального жилищных фондов;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жилищно-строительных и жилищных кооперативов;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17" w:name="l106"/>
      <w:bookmarkEnd w:id="117"/>
      <w:r>
        <w:rPr>
          <w:rFonts w:ascii="Arial" w:hAnsi="Arial" w:cs="Arial"/>
          <w:color w:val="000000"/>
          <w:sz w:val="20"/>
          <w:szCs w:val="20"/>
        </w:rPr>
        <w:br/>
        <w:t>    гостиниц, кемпингов, туристских баз, санаториев, домов отдыха, пансионатов, больниц, домов - интернатов для инвалидов, ветеранов, одиноких и престарелых, гостиниц - приютов и других учреждений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18" w:name="l107"/>
      <w:bookmarkEnd w:id="118"/>
      <w:r>
        <w:rPr>
          <w:rFonts w:ascii="Arial" w:hAnsi="Arial" w:cs="Arial"/>
          <w:color w:val="000000"/>
          <w:sz w:val="20"/>
          <w:szCs w:val="20"/>
        </w:rPr>
        <w:t>социального назначения;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акционерных обществ и других коммерческих организаций;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других государственных и муниципальных организаций и учреждений, имеющих жилищный фонд на праве хозяйственного ведения либо на праве оперативного управления.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BF"/>
    <w:rsid w:val="005877BF"/>
    <w:rsid w:val="00C15ED6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5ED6"/>
  </w:style>
  <w:style w:type="character" w:styleId="a4">
    <w:name w:val="Hyperlink"/>
    <w:basedOn w:val="a0"/>
    <w:uiPriority w:val="99"/>
    <w:semiHidden/>
    <w:unhideWhenUsed/>
    <w:rsid w:val="00C15E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5ED6"/>
  </w:style>
  <w:style w:type="character" w:styleId="a4">
    <w:name w:val="Hyperlink"/>
    <w:basedOn w:val="a0"/>
    <w:uiPriority w:val="99"/>
    <w:semiHidden/>
    <w:unhideWhenUsed/>
    <w:rsid w:val="00C15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3520</Words>
  <Characters>20069</Characters>
  <Application>Microsoft Office Word</Application>
  <DocSecurity>0</DocSecurity>
  <Lines>167</Lines>
  <Paragraphs>47</Paragraphs>
  <ScaleCrop>false</ScaleCrop>
  <Company/>
  <LinksUpToDate>false</LinksUpToDate>
  <CharactersWithSpaces>23542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2016-01-07T12:28:00Z</dcterms:created>
  <dcterms:modified xsi:type="dcterms:W3CDTF">2016-01-07T12:31:00Z</dcterms:modified>
</cp:coreProperties>
</file>