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D5" w:rsidRDefault="006643D5" w:rsidP="006643D5">
      <w:pPr>
        <w:pStyle w:val="2"/>
      </w:pPr>
      <w:bookmarkStart w:id="0" w:name="_GoBack"/>
      <w:r>
        <w:t>Статья 1142. Наследники первой очереди</w:t>
      </w:r>
    </w:p>
    <w:bookmarkEnd w:id="0"/>
    <w:p w:rsidR="006643D5" w:rsidRDefault="006643D5" w:rsidP="006643D5">
      <w:r w:rsidRPr="006643D5">
        <w:t>[Гражданский кодекс РФ]</w:t>
      </w:r>
      <w:r>
        <w:t xml:space="preserve"> </w:t>
      </w:r>
      <w:r w:rsidRPr="006643D5">
        <w:t>[Глава 63]</w:t>
      </w:r>
      <w:r>
        <w:t xml:space="preserve"> </w:t>
      </w:r>
      <w:r w:rsidRPr="006643D5">
        <w:t>[Статья 1142]</w:t>
      </w:r>
      <w:r>
        <w:t xml:space="preserve"> </w:t>
      </w:r>
    </w:p>
    <w:p w:rsidR="006643D5" w:rsidRDefault="006643D5" w:rsidP="006643D5">
      <w:pPr>
        <w:pStyle w:val="a4"/>
      </w:pPr>
      <w:r>
        <w:t>1. Наследниками первой очереди по закону являются дети, супруг и родители наследодателя.</w:t>
      </w:r>
    </w:p>
    <w:p w:rsidR="006643D5" w:rsidRDefault="006643D5" w:rsidP="006643D5">
      <w:pPr>
        <w:pStyle w:val="a4"/>
      </w:pPr>
      <w:r>
        <w:t>2. Внуки наследодателя и их потомки наследуют по праву представления.</w:t>
      </w:r>
    </w:p>
    <w:p w:rsidR="00BC5E36" w:rsidRPr="006643D5" w:rsidRDefault="00BC5E36" w:rsidP="006643D5"/>
    <w:sectPr w:rsidR="00BC5E36" w:rsidRPr="0066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643D5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96003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4417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CAE7-68B2-4FC0-8F9B-6F209AC6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2016-01-20T09:01:00Z</dcterms:created>
  <dcterms:modified xsi:type="dcterms:W3CDTF">2016-01-20T09:01:00Z</dcterms:modified>
</cp:coreProperties>
</file>