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E9" w:rsidRDefault="009B73E9" w:rsidP="009B73E9">
      <w:pPr>
        <w:pStyle w:val="2"/>
      </w:pPr>
      <w:bookmarkStart w:id="0" w:name="_GoBack"/>
      <w:r>
        <w:t>Статья 143.1</w:t>
      </w:r>
      <w:bookmarkEnd w:id="0"/>
      <w:r>
        <w:t>. Права членов товарищества собственников жилья и не являющихся членами товарищества собственников помещений в многоквартирном доме</w:t>
      </w:r>
    </w:p>
    <w:p w:rsidR="009B73E9" w:rsidRDefault="009B73E9" w:rsidP="009B73E9">
      <w:r w:rsidRPr="009B73E9">
        <w:t>[Жилищный кодекс РФ]</w:t>
      </w:r>
      <w:r>
        <w:t xml:space="preserve"> </w:t>
      </w:r>
      <w:r w:rsidRPr="009B73E9">
        <w:t>[Глава 14]</w:t>
      </w:r>
      <w:r>
        <w:t xml:space="preserve"> </w:t>
      </w:r>
      <w:r w:rsidRPr="009B73E9">
        <w:t>[Статья 143.1]</w:t>
      </w:r>
      <w:r>
        <w:t xml:space="preserve"> </w:t>
      </w:r>
    </w:p>
    <w:p w:rsidR="009B73E9" w:rsidRDefault="009B73E9" w:rsidP="009B73E9">
      <w:pPr>
        <w:pStyle w:val="a4"/>
      </w:pPr>
      <w:r>
        <w:t>1.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объеме, которые установлены настоящим Кодексом и уставом товарищества, обжаловать в судебном порядке решения органов управления товарищества.</w:t>
      </w:r>
    </w:p>
    <w:p w:rsidR="009B73E9" w:rsidRDefault="009B73E9" w:rsidP="009B73E9">
      <w:pPr>
        <w:pStyle w:val="a4"/>
      </w:pPr>
      <w:r>
        <w:t>2.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(или) выполняемых работ.</w:t>
      </w:r>
    </w:p>
    <w:p w:rsidR="009B73E9" w:rsidRDefault="009B73E9" w:rsidP="009B73E9">
      <w:pPr>
        <w:pStyle w:val="a4"/>
      </w:pPr>
      <w:r>
        <w:t>3.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документами:</w:t>
      </w:r>
    </w:p>
    <w:p w:rsidR="009B73E9" w:rsidRDefault="009B73E9" w:rsidP="009B73E9">
      <w:pPr>
        <w:pStyle w:val="a4"/>
      </w:pPr>
      <w:r>
        <w:t>1) устав товарищества, внесенные в устав изменения, свидетельство о государственной регистрации товарищества;</w:t>
      </w:r>
    </w:p>
    <w:p w:rsidR="009B73E9" w:rsidRDefault="009B73E9" w:rsidP="009B73E9">
      <w:pPr>
        <w:pStyle w:val="a4"/>
      </w:pPr>
      <w:r>
        <w:t>2) реестр членов товарищества;</w:t>
      </w:r>
    </w:p>
    <w:p w:rsidR="009B73E9" w:rsidRDefault="009B73E9" w:rsidP="009B73E9">
      <w:pPr>
        <w:pStyle w:val="a4"/>
      </w:pPr>
      <w:r>
        <w:t>3) бухгалтерская (финансовая) отчетность товарищества, сметы доходов и расходов товарищества на год, отчеты об исполнении таких смет, аудиторские заключения (в случае проведения аудиторских проверок);</w:t>
      </w:r>
    </w:p>
    <w:p w:rsidR="009B73E9" w:rsidRDefault="009B73E9" w:rsidP="009B73E9">
      <w:pPr>
        <w:pStyle w:val="a4"/>
      </w:pPr>
      <w:r>
        <w:t>4) заключения ревизионной комиссии (ревизора) товарищества;</w:t>
      </w:r>
    </w:p>
    <w:p w:rsidR="009B73E9" w:rsidRDefault="009B73E9" w:rsidP="009B73E9">
      <w:pPr>
        <w:pStyle w:val="a4"/>
      </w:pPr>
      <w:r>
        <w:t>5) документы, подтверждающие права товарищества на имущество, отражаемое на его балансе;</w:t>
      </w:r>
    </w:p>
    <w:p w:rsidR="009B73E9" w:rsidRDefault="009B73E9" w:rsidP="009B73E9">
      <w:pPr>
        <w:pStyle w:val="a4"/>
      </w:pPr>
      <w:r>
        <w:t>6) протоколы общих собраний членов товарищества, заседаний правления товарищества и ревизионной комиссии товарищества;</w:t>
      </w:r>
    </w:p>
    <w:p w:rsidR="009B73E9" w:rsidRDefault="009B73E9" w:rsidP="009B73E9">
      <w:pPr>
        <w:pStyle w:val="a4"/>
      </w:pPr>
      <w:proofErr w:type="gramStart"/>
      <w:r>
        <w:t>7) документы, подтверждающие итоги голосования на общем собрании членов товарищества, в том числе бюллетени для голосования, доверенности на голосование или копии таких доверенностей, а также в письменной форме решения собственников помещений в многоквартирном доме по вопросам, поставленным на голосование, при проведении общего собрания собственников помещений в многоквартирном доме в форме заочного голосования;</w:t>
      </w:r>
      <w:proofErr w:type="gramEnd"/>
    </w:p>
    <w:p w:rsidR="009B73E9" w:rsidRDefault="009B73E9" w:rsidP="009B73E9">
      <w:pPr>
        <w:pStyle w:val="a4"/>
      </w:pPr>
      <w:r>
        <w:t>8) техническая документация на многоквартирный дом и иные связанные с управлением данным домом документы;</w:t>
      </w:r>
    </w:p>
    <w:p w:rsidR="009B73E9" w:rsidRDefault="009B73E9" w:rsidP="009B73E9">
      <w:pPr>
        <w:pStyle w:val="a4"/>
      </w:pPr>
      <w:r>
        <w:t>9) иные предусмотренные настоящим Кодексом, уставом товарищества и решениями общего собрания членов товарищества внутренние документы товарищества.</w:t>
      </w:r>
    </w:p>
    <w:p w:rsidR="00BC5E36" w:rsidRPr="009B73E9" w:rsidRDefault="00BC5E36" w:rsidP="009B73E9"/>
    <w:sectPr w:rsidR="00BC5E36" w:rsidRPr="009B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37E2"/>
    <w:multiLevelType w:val="hybridMultilevel"/>
    <w:tmpl w:val="0DB2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E6F0E"/>
    <w:multiLevelType w:val="hybridMultilevel"/>
    <w:tmpl w:val="6BC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678C2"/>
    <w:multiLevelType w:val="hybridMultilevel"/>
    <w:tmpl w:val="F25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73896"/>
    <w:multiLevelType w:val="hybridMultilevel"/>
    <w:tmpl w:val="8FB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D49B9"/>
    <w:multiLevelType w:val="hybridMultilevel"/>
    <w:tmpl w:val="E408C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0B06B9"/>
    <w:multiLevelType w:val="hybridMultilevel"/>
    <w:tmpl w:val="2A9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9B5F71"/>
    <w:multiLevelType w:val="hybridMultilevel"/>
    <w:tmpl w:val="64BE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1"/>
  </w:num>
  <w:num w:numId="5">
    <w:abstractNumId w:val="7"/>
  </w:num>
  <w:num w:numId="6">
    <w:abstractNumId w:val="37"/>
  </w:num>
  <w:num w:numId="7">
    <w:abstractNumId w:val="26"/>
  </w:num>
  <w:num w:numId="8">
    <w:abstractNumId w:val="15"/>
  </w:num>
  <w:num w:numId="9">
    <w:abstractNumId w:val="4"/>
  </w:num>
  <w:num w:numId="10">
    <w:abstractNumId w:val="16"/>
  </w:num>
  <w:num w:numId="11">
    <w:abstractNumId w:val="38"/>
  </w:num>
  <w:num w:numId="12">
    <w:abstractNumId w:val="35"/>
  </w:num>
  <w:num w:numId="13">
    <w:abstractNumId w:val="21"/>
  </w:num>
  <w:num w:numId="14">
    <w:abstractNumId w:val="1"/>
  </w:num>
  <w:num w:numId="15">
    <w:abstractNumId w:val="17"/>
  </w:num>
  <w:num w:numId="16">
    <w:abstractNumId w:val="14"/>
  </w:num>
  <w:num w:numId="17">
    <w:abstractNumId w:val="12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7"/>
  </w:num>
  <w:num w:numId="23">
    <w:abstractNumId w:val="18"/>
  </w:num>
  <w:num w:numId="24">
    <w:abstractNumId w:val="40"/>
  </w:num>
  <w:num w:numId="25">
    <w:abstractNumId w:val="41"/>
  </w:num>
  <w:num w:numId="26">
    <w:abstractNumId w:val="32"/>
  </w:num>
  <w:num w:numId="27">
    <w:abstractNumId w:val="34"/>
  </w:num>
  <w:num w:numId="28">
    <w:abstractNumId w:val="11"/>
  </w:num>
  <w:num w:numId="29">
    <w:abstractNumId w:val="5"/>
  </w:num>
  <w:num w:numId="30">
    <w:abstractNumId w:val="9"/>
  </w:num>
  <w:num w:numId="31">
    <w:abstractNumId w:val="8"/>
  </w:num>
  <w:num w:numId="32">
    <w:abstractNumId w:val="30"/>
  </w:num>
  <w:num w:numId="33">
    <w:abstractNumId w:val="13"/>
  </w:num>
  <w:num w:numId="34">
    <w:abstractNumId w:val="39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A03F-2BBA-4B31-9733-3B84AF2D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2016-01-28T06:50:00Z</dcterms:created>
  <dcterms:modified xsi:type="dcterms:W3CDTF">2016-01-28T06:50:00Z</dcterms:modified>
</cp:coreProperties>
</file>