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E7D" w:rsidRDefault="00662E7D" w:rsidP="00662E7D">
      <w:pPr>
        <w:pStyle w:val="ConsPlusNormal"/>
        <w:ind w:firstLine="540"/>
        <w:jc w:val="both"/>
      </w:pPr>
      <w:r>
        <w:t>Статья 15. Объекты жилищных прав</w:t>
      </w:r>
    </w:p>
    <w:p w:rsidR="00662E7D" w:rsidRDefault="00662E7D" w:rsidP="00662E7D">
      <w:pPr>
        <w:pStyle w:val="ConsPlusNormal"/>
        <w:ind w:firstLine="540"/>
        <w:jc w:val="both"/>
      </w:pPr>
    </w:p>
    <w:p w:rsidR="00662E7D" w:rsidRDefault="00662E7D" w:rsidP="00662E7D">
      <w:pPr>
        <w:pStyle w:val="ConsPlusNormal"/>
        <w:ind w:firstLine="540"/>
        <w:jc w:val="both"/>
      </w:pPr>
      <w:r>
        <w:t>1. Объектами жилищных прав являются жилые помещения.</w:t>
      </w:r>
    </w:p>
    <w:p w:rsidR="00662E7D" w:rsidRDefault="00662E7D" w:rsidP="00662E7D">
      <w:pPr>
        <w:pStyle w:val="ConsPlusNormal"/>
        <w:ind w:firstLine="540"/>
        <w:jc w:val="both"/>
      </w:pPr>
      <w:r>
        <w:t>2. Жилым помещением признается изолированное помещение, которое является недвижимым имуществом и пригодно для постоянного проживания граждан (отвечает установленным санитарным и техническим правилам и нормам, иным требованиям законодательства (далее - требования)).</w:t>
      </w:r>
    </w:p>
    <w:p w:rsidR="00662E7D" w:rsidRDefault="00662E7D" w:rsidP="00662E7D">
      <w:pPr>
        <w:pStyle w:val="ConsPlusNormal"/>
        <w:ind w:firstLine="540"/>
        <w:jc w:val="both"/>
      </w:pPr>
      <w:r>
        <w:t>3. Порядок признания помещения жилым помещением и требования, которым должно отвечать жилое помещение, устанавливаются Правительством Российской Федерации в соответствии с настоящим Кодексом, другими федеральными законами.</w:t>
      </w:r>
    </w:p>
    <w:p w:rsidR="00662E7D" w:rsidRDefault="00662E7D" w:rsidP="00662E7D">
      <w:pPr>
        <w:pStyle w:val="ConsPlusNormal"/>
        <w:ind w:firstLine="540"/>
        <w:jc w:val="both"/>
      </w:pPr>
      <w:r>
        <w:t>4. Жилое помещение может быть признано непригодным для проживания по основаниям и в порядке, которые установлены Правительством Российской Федерации.</w:t>
      </w:r>
    </w:p>
    <w:p w:rsidR="00662E7D" w:rsidRDefault="00662E7D" w:rsidP="00662E7D">
      <w:pPr>
        <w:pStyle w:val="ConsPlusNormal"/>
        <w:ind w:firstLine="540"/>
        <w:jc w:val="both"/>
      </w:pPr>
      <w:r>
        <w:t>5. Общая площадь жилого помещения состоит из суммы площади всех частей такого помещения,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балконов, лоджий, веранд и террас.</w:t>
      </w:r>
    </w:p>
    <w:p w:rsidR="00F96414" w:rsidRDefault="00F96414">
      <w:bookmarkStart w:id="0" w:name="_GoBack"/>
      <w:bookmarkEnd w:id="0"/>
    </w:p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842"/>
    <w:rsid w:val="004A0842"/>
    <w:rsid w:val="00662E7D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2E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2E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2016-01-12T12:00:00Z</dcterms:created>
  <dcterms:modified xsi:type="dcterms:W3CDTF">2016-01-12T12:01:00Z</dcterms:modified>
</cp:coreProperties>
</file>