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15" w:rsidRDefault="00872B15" w:rsidP="00872B15">
      <w:pPr>
        <w:pStyle w:val="1"/>
        <w:ind w:firstLine="547"/>
      </w:pPr>
      <w:r>
        <w:rPr>
          <w:rStyle w:val="blk"/>
        </w:rPr>
        <w:t xml:space="preserve">ГК РФ </w:t>
      </w:r>
      <w:bookmarkStart w:id="0" w:name="_GoBack"/>
      <w:r>
        <w:rPr>
          <w:rStyle w:val="blk"/>
        </w:rPr>
        <w:t>Статья 578. Отмена дарения</w:t>
      </w:r>
    </w:p>
    <w:bookmarkEnd w:id="0"/>
    <w:p w:rsidR="00872B15" w:rsidRDefault="00872B15" w:rsidP="00872B15">
      <w:pPr>
        <w:pStyle w:val="1"/>
      </w:pPr>
      <w:r>
        <w:rPr>
          <w:rStyle w:val="blk"/>
        </w:rPr>
        <w:t> </w:t>
      </w:r>
    </w:p>
    <w:p w:rsidR="00872B15" w:rsidRDefault="00872B15" w:rsidP="00872B15">
      <w:pPr>
        <w:ind w:firstLine="547"/>
      </w:pPr>
      <w:bookmarkStart w:id="1" w:name="dst100551"/>
      <w:bookmarkEnd w:id="1"/>
      <w:r>
        <w:rPr>
          <w:rStyle w:val="blk"/>
        </w:rP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872B15" w:rsidRDefault="00872B15" w:rsidP="00872B15">
      <w:pPr>
        <w:ind w:firstLine="547"/>
      </w:pPr>
      <w:bookmarkStart w:id="2" w:name="dst100552"/>
      <w:bookmarkEnd w:id="2"/>
      <w:r>
        <w:rPr>
          <w:rStyle w:val="blk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872B15" w:rsidRDefault="00872B15" w:rsidP="00872B15">
      <w:pPr>
        <w:ind w:firstLine="547"/>
      </w:pPr>
      <w:bookmarkStart w:id="3" w:name="dst100553"/>
      <w:bookmarkEnd w:id="3"/>
      <w:r>
        <w:rPr>
          <w:rStyle w:val="blk"/>
        </w:rP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872B15" w:rsidRDefault="00872B15" w:rsidP="00872B15">
      <w:pPr>
        <w:ind w:firstLine="547"/>
      </w:pPr>
      <w:bookmarkStart w:id="4" w:name="dst100554"/>
      <w:bookmarkEnd w:id="4"/>
      <w:r>
        <w:rPr>
          <w:rStyle w:val="blk"/>
        </w:rPr>
        <w:t xml:space="preserve"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</w:t>
      </w:r>
      <w:r w:rsidRPr="00872B15">
        <w:rPr>
          <w:rStyle w:val="blk"/>
        </w:rPr>
        <w:t>закона</w:t>
      </w:r>
      <w:r>
        <w:rPr>
          <w:rStyle w:val="blk"/>
        </w:rPr>
        <w:t xml:space="preserve">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872B15" w:rsidRDefault="00872B15" w:rsidP="00872B15">
      <w:pPr>
        <w:ind w:firstLine="547"/>
      </w:pPr>
      <w:bookmarkStart w:id="5" w:name="dst100555"/>
      <w:bookmarkEnd w:id="5"/>
      <w:r>
        <w:rPr>
          <w:rStyle w:val="blk"/>
        </w:rPr>
        <w:t>4. В договоре дарения может быть обусловлено право дарителя отменить дарение в случае, если он переживет одаряемого.</w:t>
      </w:r>
    </w:p>
    <w:p w:rsidR="00872B15" w:rsidRDefault="00872B15" w:rsidP="00872B15">
      <w:pPr>
        <w:ind w:firstLine="547"/>
      </w:pPr>
      <w:bookmarkStart w:id="6" w:name="dst100556"/>
      <w:bookmarkEnd w:id="6"/>
      <w:r>
        <w:rPr>
          <w:rStyle w:val="blk"/>
        </w:rPr>
        <w:t xml:space="preserve">5. В случае отмены дарения </w:t>
      </w:r>
      <w:proofErr w:type="gramStart"/>
      <w:r>
        <w:rPr>
          <w:rStyle w:val="blk"/>
        </w:rPr>
        <w:t>одаряемый</w:t>
      </w:r>
      <w:proofErr w:type="gramEnd"/>
      <w:r>
        <w:rPr>
          <w:rStyle w:val="blk"/>
        </w:rPr>
        <w:t xml:space="preserve"> обязан возвратить подаренную вещь, если она сохранилась в натуре к моменту отмены дарения.</w:t>
      </w:r>
    </w:p>
    <w:p w:rsidR="00BC5E36" w:rsidRPr="00872B15" w:rsidRDefault="00BC5E36" w:rsidP="00872B15"/>
    <w:sectPr w:rsidR="00BC5E36" w:rsidRPr="0087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76AA5"/>
    <w:multiLevelType w:val="multilevel"/>
    <w:tmpl w:val="0BC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A1EDA"/>
    <w:multiLevelType w:val="multilevel"/>
    <w:tmpl w:val="15A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26"/>
  </w:num>
  <w:num w:numId="5">
    <w:abstractNumId w:val="4"/>
  </w:num>
  <w:num w:numId="6">
    <w:abstractNumId w:val="31"/>
  </w:num>
  <w:num w:numId="7">
    <w:abstractNumId w:val="21"/>
  </w:num>
  <w:num w:numId="8">
    <w:abstractNumId w:val="13"/>
  </w:num>
  <w:num w:numId="9">
    <w:abstractNumId w:val="2"/>
  </w:num>
  <w:num w:numId="10">
    <w:abstractNumId w:val="14"/>
  </w:num>
  <w:num w:numId="11">
    <w:abstractNumId w:val="32"/>
  </w:num>
  <w:num w:numId="12">
    <w:abstractNumId w:val="30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0"/>
  </w:num>
  <w:num w:numId="19">
    <w:abstractNumId w:val="19"/>
  </w:num>
  <w:num w:numId="20">
    <w:abstractNumId w:val="17"/>
  </w:num>
  <w:num w:numId="21">
    <w:abstractNumId w:val="20"/>
  </w:num>
  <w:num w:numId="22">
    <w:abstractNumId w:val="22"/>
  </w:num>
  <w:num w:numId="23">
    <w:abstractNumId w:val="16"/>
  </w:num>
  <w:num w:numId="24">
    <w:abstractNumId w:val="34"/>
  </w:num>
  <w:num w:numId="25">
    <w:abstractNumId w:val="35"/>
  </w:num>
  <w:num w:numId="26">
    <w:abstractNumId w:val="27"/>
  </w:num>
  <w:num w:numId="27">
    <w:abstractNumId w:val="29"/>
  </w:num>
  <w:num w:numId="28">
    <w:abstractNumId w:val="9"/>
  </w:num>
  <w:num w:numId="29">
    <w:abstractNumId w:val="3"/>
  </w:num>
  <w:num w:numId="30">
    <w:abstractNumId w:val="6"/>
  </w:num>
  <w:num w:numId="31">
    <w:abstractNumId w:val="5"/>
  </w:num>
  <w:num w:numId="32">
    <w:abstractNumId w:val="24"/>
  </w:num>
  <w:num w:numId="33">
    <w:abstractNumId w:val="11"/>
  </w:num>
  <w:num w:numId="34">
    <w:abstractNumId w:val="33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0678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19E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52E4B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647E2"/>
    <w:rsid w:val="007B2D82"/>
    <w:rsid w:val="00801733"/>
    <w:rsid w:val="0082078A"/>
    <w:rsid w:val="00830289"/>
    <w:rsid w:val="00833BA8"/>
    <w:rsid w:val="008514D4"/>
    <w:rsid w:val="00872B15"/>
    <w:rsid w:val="008B40A6"/>
    <w:rsid w:val="008C3F1C"/>
    <w:rsid w:val="008E4FA3"/>
    <w:rsid w:val="009354CA"/>
    <w:rsid w:val="00966C4F"/>
    <w:rsid w:val="00976101"/>
    <w:rsid w:val="00984B7A"/>
    <w:rsid w:val="009B34CC"/>
    <w:rsid w:val="009D58D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63E7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22CA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C181-9B4D-40B5-B39D-B6DC51C4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2016-01-13T09:57:00Z</dcterms:created>
  <dcterms:modified xsi:type="dcterms:W3CDTF">2016-01-13T09:57:00Z</dcterms:modified>
</cp:coreProperties>
</file>