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6F" w:rsidRDefault="00587A6F" w:rsidP="00587A6F">
      <w:pPr>
        <w:pStyle w:val="2"/>
      </w:pPr>
      <w:bookmarkStart w:id="0" w:name="_GoBack"/>
      <w:r>
        <w:t>Статья 45. Порядок проведения общего собрания собственников помещений в многоквартирном доме</w:t>
      </w:r>
    </w:p>
    <w:p w:rsidR="00587A6F" w:rsidRDefault="00587A6F" w:rsidP="00587A6F">
      <w:r w:rsidRPr="00587A6F">
        <w:t>[Жилищный кодекс РФ]</w:t>
      </w:r>
      <w:r>
        <w:t xml:space="preserve"> </w:t>
      </w:r>
      <w:r w:rsidRPr="00587A6F">
        <w:t>[Глава 6]</w:t>
      </w:r>
      <w:r>
        <w:t xml:space="preserve"> </w:t>
      </w:r>
      <w:r w:rsidRPr="00587A6F">
        <w:t>[Статья 45]</w:t>
      </w:r>
      <w:r>
        <w:t xml:space="preserve"> </w:t>
      </w:r>
    </w:p>
    <w:p w:rsidR="00587A6F" w:rsidRDefault="00587A6F" w:rsidP="00587A6F">
      <w:pPr>
        <w:pStyle w:val="a4"/>
      </w:pPr>
      <w:r>
        <w:t>1. Собственники помещений в многоквартирном доме обязаны ежегодно проводить годовое общее собрание собственников помещений в многоквартирном доме. Если иное не установлено общим собранием собственников помещений в многоквартирном доме, годовое общее собрание собственников помещений в многоквартирном доме проводится в течение второго квартала года, следующего за отчетным годом, в порядке, установленном настоящей статьей.</w:t>
      </w:r>
    </w:p>
    <w:p w:rsidR="00587A6F" w:rsidRDefault="00587A6F" w:rsidP="00587A6F">
      <w:pPr>
        <w:pStyle w:val="a4"/>
      </w:pPr>
      <w:r>
        <w:t>2. Проводимые помимо годового общего собрания общие собрания собственников помещений в многоквартирном доме являются внеочередными. Внеочередное общее собрание собственников помещений в многоквартирном доме может быть созвано по инициативе любого из данных собственников.</w:t>
      </w:r>
    </w:p>
    <w:p w:rsidR="00587A6F" w:rsidRDefault="00587A6F" w:rsidP="00587A6F">
      <w:pPr>
        <w:pStyle w:val="a4"/>
      </w:pPr>
      <w:r>
        <w:t>3.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доме.</w:t>
      </w:r>
    </w:p>
    <w:p w:rsidR="00587A6F" w:rsidRDefault="00587A6F" w:rsidP="00587A6F">
      <w:pPr>
        <w:pStyle w:val="a4"/>
      </w:pPr>
      <w:r>
        <w:t xml:space="preserve">4. Собственник, иное лицо, указанное в настоящей статье, по инициативе которых созывается общее собрание собственников помещений в многоквартирном доме, обязаны сообщить собственникам помещений в данном доме о проведении такого собрания не </w:t>
      </w:r>
      <w:proofErr w:type="gramStart"/>
      <w:r>
        <w:t>позднее</w:t>
      </w:r>
      <w:proofErr w:type="gramEnd"/>
      <w:r>
        <w:t xml:space="preserve"> чем за десять дней до даты его проведения. </w:t>
      </w:r>
      <w:proofErr w:type="gramStart"/>
      <w:r>
        <w:t>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письмом, если решением общего собрания собственников помещений в данном доме не предусмотрен иной способ направления этого сообщения в письменной форме, или вручено каждому собственнику помещения в данном доме под роспись либо размещено в помещении данного дома, определенном</w:t>
      </w:r>
      <w:proofErr w:type="gramEnd"/>
      <w:r>
        <w:t xml:space="preserve"> </w:t>
      </w:r>
      <w:proofErr w:type="gramStart"/>
      <w:r>
        <w:t>таким решением и доступном для всех собственников помещений в данном доме.</w:t>
      </w:r>
      <w:proofErr w:type="gramEnd"/>
    </w:p>
    <w:p w:rsidR="00587A6F" w:rsidRDefault="00587A6F" w:rsidP="00587A6F">
      <w:pPr>
        <w:pStyle w:val="a4"/>
      </w:pPr>
      <w:r>
        <w:t>5. В сообщении о проведении общего собрания собственников помещений в многоквартирном доме должны быть указаны:</w:t>
      </w:r>
    </w:p>
    <w:p w:rsidR="00587A6F" w:rsidRDefault="00587A6F" w:rsidP="00587A6F">
      <w:pPr>
        <w:pStyle w:val="a4"/>
      </w:pPr>
      <w:r>
        <w:t>1) сведения о лице, по инициативе которого созывается данное собрание;</w:t>
      </w:r>
    </w:p>
    <w:p w:rsidR="00587A6F" w:rsidRDefault="00587A6F" w:rsidP="00587A6F">
      <w:pPr>
        <w:pStyle w:val="a4"/>
      </w:pPr>
      <w:r>
        <w:t>2) форма проведения данного собрания (очное, заочное или очно-заочное голосование);</w:t>
      </w:r>
    </w:p>
    <w:p w:rsidR="00587A6F" w:rsidRDefault="00587A6F" w:rsidP="00587A6F">
      <w:pPr>
        <w:pStyle w:val="a4"/>
      </w:pPr>
      <w:r>
        <w:t>3)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</w:r>
    </w:p>
    <w:p w:rsidR="00587A6F" w:rsidRDefault="00587A6F" w:rsidP="00587A6F">
      <w:pPr>
        <w:pStyle w:val="a4"/>
      </w:pPr>
      <w:r>
        <w:t>4) повестка дня данного собрания;</w:t>
      </w:r>
    </w:p>
    <w:p w:rsidR="00587A6F" w:rsidRDefault="00587A6F" w:rsidP="00587A6F">
      <w:pPr>
        <w:pStyle w:val="a4"/>
      </w:pPr>
      <w:r>
        <w:lastRenderedPageBreak/>
        <w:t>5) порядок ознакомления с информацией и (или) материалами, которые будут представлены на данном собрании, и место или адрес, где с ними можно ознакомиться.</w:t>
      </w:r>
    </w:p>
    <w:p w:rsidR="00587A6F" w:rsidRDefault="00587A6F" w:rsidP="00587A6F">
      <w:pPr>
        <w:pStyle w:val="a4"/>
      </w:pPr>
      <w:r>
        <w:t xml:space="preserve">6. Собственники, обладающие не менее чем десятью процентами голосов от общего количества голосов собственников помещений в многоквартирном доме, вправе обратиться в письменной форме в управляющую организацию или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для организации проведения общего собрания собственников помещений в многоквартирном доме. В обращении о проведении общего собрания собственников помещений в многоквартирном доме должны быть сформулированы вопросы, подлежащие внесению в повестку дня собрания. По обращению собственников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осуществить мероприятия, необходимые для проведения общего собрания собственников помещений в многоквартирном доме, в течение сорока пяти дней с момента поступления обращения, но не </w:t>
      </w:r>
      <w:proofErr w:type="gramStart"/>
      <w:r>
        <w:t>позднее</w:t>
      </w:r>
      <w:proofErr w:type="gramEnd"/>
      <w:r>
        <w:t xml:space="preserve"> чем за десять дней до даты проведения общего собрания, уведомить о проведении этого общего собрания каждого собственника помещения в данном доме в установленном порядке,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порядке, установленном частью 3 статьи 46 настоящего Кодекса.</w:t>
      </w:r>
    </w:p>
    <w:p w:rsidR="00587A6F" w:rsidRDefault="00587A6F" w:rsidP="00587A6F">
      <w:pPr>
        <w:pStyle w:val="a4"/>
      </w:pPr>
      <w:r>
        <w:t>7. Общее собрание собственников помещений в многоквартирном доме может быть созвано по инициативе управляющей организации, осуществляющей управление данным многоквартирным домом по договору управления. При этом в повестку дня такого собрания могут быть включены вопросы, отнесенные настоящим Кодексом к компетенции общего собрания собственников помещений в многоквартирном доме.</w:t>
      </w:r>
    </w:p>
    <w:p w:rsidR="00587A6F" w:rsidRDefault="00587A6F" w:rsidP="00587A6F">
      <w:pPr>
        <w:pStyle w:val="2"/>
      </w:pPr>
      <w:r>
        <w:t>Статья 46. Решения общего собрания собственников помещений в многоквартирном доме</w:t>
      </w:r>
    </w:p>
    <w:p w:rsidR="00587A6F" w:rsidRDefault="00587A6F" w:rsidP="00587A6F">
      <w:r w:rsidRPr="00587A6F">
        <w:t>[Жилищный кодекс РФ]</w:t>
      </w:r>
      <w:r>
        <w:t xml:space="preserve"> </w:t>
      </w:r>
      <w:r w:rsidRPr="00587A6F">
        <w:t>[Глава 6]</w:t>
      </w:r>
      <w:r>
        <w:t xml:space="preserve"> </w:t>
      </w:r>
      <w:r w:rsidRPr="00587A6F">
        <w:t>[Статья 46]</w:t>
      </w:r>
      <w:r>
        <w:t xml:space="preserve"> </w:t>
      </w:r>
    </w:p>
    <w:p w:rsidR="00587A6F" w:rsidRDefault="00587A6F" w:rsidP="00587A6F">
      <w:pPr>
        <w:pStyle w:val="a4"/>
      </w:pPr>
      <w:r>
        <w:t xml:space="preserve">1. </w:t>
      </w:r>
      <w:proofErr w:type="gramStart"/>
      <w:r>
        <w:t>Решения общего собрания собственников помещений в многоквартирном доме по вопросам, поставленным на голосование, принимаются большинством голосов от общего числа голосов принимающих участие в данном собрании собственников помещений в многоквартирном доме, за исключением предусмотренных пунктами 1 - 3.1, 4.2, 4.3 части 2 статьи 44 настоящего Кодекса решений, которые принимаются большинством не менее двух третей голосов от общего числа голосов собственников помещений в</w:t>
      </w:r>
      <w:proofErr w:type="gramEnd"/>
      <w:r>
        <w:t xml:space="preserve"> многоквартирном </w:t>
      </w:r>
      <w:proofErr w:type="gramStart"/>
      <w:r>
        <w:t>доме</w:t>
      </w:r>
      <w:proofErr w:type="gramEnd"/>
      <w:r>
        <w:t xml:space="preserve">. Решения общего собрания собственников помещений в многоквартирном доме оформляются протоколами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 </w:t>
      </w:r>
      <w:proofErr w:type="gramStart"/>
      <w:r>
        <w:t>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системе лицом, инициировавшим общее собрание.</w:t>
      </w:r>
      <w:proofErr w:type="gramEnd"/>
      <w:r>
        <w:t xml:space="preserve"> </w:t>
      </w:r>
      <w:proofErr w:type="gramStart"/>
      <w:r>
        <w:t xml:space="preserve">Копии решений и </w:t>
      </w:r>
      <w:r>
        <w:lastRenderedPageBreak/>
        <w:t>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доме.</w:t>
      </w:r>
      <w:proofErr w:type="gramEnd"/>
    </w:p>
    <w:p w:rsidR="00587A6F" w:rsidRDefault="00587A6F" w:rsidP="00587A6F">
      <w:pPr>
        <w:pStyle w:val="a4"/>
      </w:pPr>
      <w:r>
        <w:t xml:space="preserve">1.1. </w:t>
      </w:r>
      <w:proofErr w:type="gramStart"/>
      <w:r>
        <w:t>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в течение пяти дней с момента получения указанных в части 1 настоящей статьи копий решений и протокола общего собрания собственников помещений обязаны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направить копии</w:t>
      </w:r>
      <w:proofErr w:type="gramEnd"/>
      <w:r>
        <w:t xml:space="preserve"> указанных решений и протокола, в том числе с использованием системы, в орган государственного жилищного надзора для хранения в течение трех лет. </w:t>
      </w:r>
      <w:proofErr w:type="gramStart"/>
      <w:r>
        <w:t>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дня, обязан провести внеплановую проверку в целях установления факта соблюдения требований законодательства при организации, проведении и оформлении результатов такого собрания.</w:t>
      </w:r>
      <w:proofErr w:type="gramEnd"/>
    </w:p>
    <w:p w:rsidR="00587A6F" w:rsidRDefault="00587A6F" w:rsidP="00587A6F">
      <w:pPr>
        <w:pStyle w:val="a4"/>
      </w:pPr>
      <w:r>
        <w:t>2. Общее собрание собственников помещений в многоквартирном доме не вправе принимать решения по вопросам, не включенным в повестку дня данного собрания, а также изменять повестку дня данного собрания.</w:t>
      </w:r>
    </w:p>
    <w:p w:rsidR="00587A6F" w:rsidRDefault="00587A6F" w:rsidP="00587A6F">
      <w:pPr>
        <w:pStyle w:val="a4"/>
      </w:pPr>
      <w:r>
        <w:t xml:space="preserve">3. </w:t>
      </w:r>
      <w:proofErr w:type="gramStart"/>
      <w:r>
        <w:t>Решения, принятые общим собранием собственников помещений в многоквартирном доме, а также итоги голосования доводятся до сведения собственников помещений в данном доме собственником, указанным в статье 45 настоящего Кодекса иным лицом, по инициативе которых было созвано такое собрание, путем размещения соответствующего сообщения об этом в помещении данного дома, определенном решением общего собрания собственников помещений в данном доме и доступном для всех</w:t>
      </w:r>
      <w:proofErr w:type="gramEnd"/>
      <w:r>
        <w:t xml:space="preserve"> собственников помещений в данном доме, не позднее чем через десять дней со дня принятия этих решений.</w:t>
      </w:r>
    </w:p>
    <w:p w:rsidR="00587A6F" w:rsidRDefault="00587A6F" w:rsidP="00587A6F">
      <w:pPr>
        <w:pStyle w:val="a4"/>
      </w:pPr>
      <w:r>
        <w:t>4. Протоколы общих собраний собственников помещений в многоквартирном доме и решения таких собственников по вопросам, поставленным на голосование, хранятся в месте или по адресу, которые определены решением данного собрания.</w:t>
      </w:r>
    </w:p>
    <w:p w:rsidR="00587A6F" w:rsidRDefault="00587A6F" w:rsidP="00587A6F">
      <w:pPr>
        <w:pStyle w:val="a4"/>
      </w:pPr>
      <w:r>
        <w:t>5. Решение общего собрания собственников помещений в многоквартирном доме, принятое в установленном настоящим Кодексом порядке, по вопросам, отнесенным к компетенции такого собрания, является обязательным для всех собственников помещений в многоквартирном доме, в том числе для тех собственников, которые не участвовали в голосовании.</w:t>
      </w:r>
    </w:p>
    <w:p w:rsidR="00587A6F" w:rsidRDefault="00587A6F" w:rsidP="00587A6F">
      <w:pPr>
        <w:pStyle w:val="a4"/>
      </w:pPr>
      <w:r>
        <w:t xml:space="preserve">6. Собственник помещения в многоквартирном доме вправе обжаловать в суд решение, принятое общим собранием собственников помещений в данном доме с нарушением требований настоящего Кодекса, в случае, если он не принимал участие в этом собрании или голосовал против принятия такого решения и если таким решением нарушены его права и законные интересы. Заявление о таком обжаловании может быть подано в суд в течение шести месяцев со дня, когда указанный собственник узнал или должен был узнать </w:t>
      </w:r>
      <w:r>
        <w:lastRenderedPageBreak/>
        <w:t>о принятом решении. Суд с учетом всех обстоятельств дела вправе оставить в силе обжалуемое решение, если голосование указанного собственника не могло повлиять на результаты голосования, допущенные нарушения не являются существенными и принятое решение не повлекло за собой причинение убытков указанному собственнику.</w:t>
      </w:r>
    </w:p>
    <w:p w:rsidR="00587A6F" w:rsidRDefault="00587A6F" w:rsidP="00587A6F">
      <w:pPr>
        <w:pStyle w:val="a4"/>
      </w:pPr>
      <w:r>
        <w:t>7. В многоквартирном доме, все помещения в котором принадлежат одному собственнику, решения по вопросам, относящимся к компетенции общего собрания собственников помещений в многоквартирном доме, принимаются этим собственником единолично и оформляются в письменной форме. При этом положения настоящей главы, определяющие порядок и сроки подготовки, созыва и проведения общего собрания собственников помещений в многоквартирном доме, не применяются, за исключением положений, касающихся сроков проведения годового общего собрания собственников помещений в многоквартирном доме.</w:t>
      </w:r>
    </w:p>
    <w:p w:rsidR="00587A6F" w:rsidRDefault="00587A6F" w:rsidP="00587A6F">
      <w:pPr>
        <w:pStyle w:val="2"/>
      </w:pPr>
      <w:r>
        <w:t>Статья 47. Общее собрание собственников помещений в многоквартирном доме в форме заочного голосования (опросным путем) и очно-заочного голосования</w:t>
      </w:r>
    </w:p>
    <w:p w:rsidR="00587A6F" w:rsidRDefault="00587A6F" w:rsidP="00587A6F">
      <w:r w:rsidRPr="00587A6F">
        <w:t>[Жилищный кодекс РФ]</w:t>
      </w:r>
      <w:r>
        <w:t xml:space="preserve"> </w:t>
      </w:r>
      <w:r w:rsidRPr="00587A6F">
        <w:t>[Глава 6]</w:t>
      </w:r>
      <w:r>
        <w:t xml:space="preserve"> </w:t>
      </w:r>
      <w:r w:rsidRPr="00587A6F">
        <w:t>[Статья 47]</w:t>
      </w:r>
      <w:r>
        <w:t xml:space="preserve"> </w:t>
      </w:r>
    </w:p>
    <w:p w:rsidR="00587A6F" w:rsidRDefault="00587A6F" w:rsidP="00587A6F">
      <w:pPr>
        <w:pStyle w:val="a4"/>
      </w:pPr>
      <w:r>
        <w:t>1. В случае</w:t>
      </w:r>
      <w:proofErr w:type="gramStart"/>
      <w:r>
        <w:t>,</w:t>
      </w:r>
      <w:proofErr w:type="gramEnd"/>
      <w:r>
        <w:t xml:space="preserve">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голосование, такое общее собрание не имело указанного в части 3 статьи 45 настоящего Кодекса кворума,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(опросным путем) (передачи в место или по адресу, которые указаны в сообщении о проведении общего собрания собственников помещений в многоквартирном доме, оформленных в письменной форме решений собственников по вопросам, поставленным на голосование).</w:t>
      </w:r>
    </w:p>
    <w:p w:rsidR="00587A6F" w:rsidRDefault="00587A6F" w:rsidP="00587A6F">
      <w:pPr>
        <w:pStyle w:val="a4"/>
      </w:pPr>
      <w:r>
        <w:t>2. Принявшими участие в общем собрании собственников помещений в многоквартирном доме, проводимом в форме заочного голосования (опросным путем), считаются собственники помещений в данном доме, решения которых получены до даты окончания их приема.</w:t>
      </w:r>
    </w:p>
    <w:p w:rsidR="00587A6F" w:rsidRDefault="00587A6F" w:rsidP="00587A6F">
      <w:pPr>
        <w:pStyle w:val="a4"/>
      </w:pPr>
      <w:r>
        <w:t xml:space="preserve">3. </w:t>
      </w:r>
      <w:proofErr w:type="gramStart"/>
      <w:r>
        <w:t>Общее собрание собственников помещений в многоквартирном доме может быть проведено посредством очно-заочного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собственников в установленный срок в место или по адресу, которые указаны в сообщении о проведении общего собрания собственников помещений в многоквартирном доме.</w:t>
      </w:r>
      <w:proofErr w:type="gramEnd"/>
    </w:p>
    <w:p w:rsidR="00587A6F" w:rsidRDefault="00587A6F" w:rsidP="00587A6F">
      <w:pPr>
        <w:pStyle w:val="2"/>
      </w:pPr>
      <w:r>
        <w:t>Статья 47.1. Общее собрание собственников помещений в многоквартирном доме в форме заочного голосования с использованием системы</w:t>
      </w:r>
    </w:p>
    <w:p w:rsidR="00587A6F" w:rsidRDefault="00587A6F" w:rsidP="00587A6F">
      <w:r w:rsidRPr="00587A6F">
        <w:t>[Жилищный кодекс РФ]</w:t>
      </w:r>
      <w:r>
        <w:t xml:space="preserve"> </w:t>
      </w:r>
      <w:r w:rsidRPr="00587A6F">
        <w:t>[Глава 6]</w:t>
      </w:r>
      <w:r>
        <w:t xml:space="preserve"> </w:t>
      </w:r>
      <w:r w:rsidRPr="00587A6F">
        <w:t>[Статья 47.1]</w:t>
      </w:r>
      <w:r>
        <w:t xml:space="preserve"> </w:t>
      </w:r>
    </w:p>
    <w:p w:rsidR="00587A6F" w:rsidRDefault="00587A6F" w:rsidP="00587A6F">
      <w:pPr>
        <w:pStyle w:val="a4"/>
      </w:pPr>
      <w:r>
        <w:lastRenderedPageBreak/>
        <w:t xml:space="preserve">1. </w:t>
      </w:r>
      <w:proofErr w:type="gramStart"/>
      <w:r>
        <w:t>В случае принятия общим собранием собственников помещений в многоквартирном доме решений, предусмотренных пунктами 3.2 - 3.4 части 2 статьи 44 настоящего Кодекса, система используется для размещения сообщений о проведении общего собрания собственников помещений в многоквартирном доме, решений, принятых общим собранием собственников помещений в многоквартирном доме, итогов голосования, для хранения протоколов общих собраний собственников помещений в многоквартирном доме по вопросам повестки дня</w:t>
      </w:r>
      <w:proofErr w:type="gramEnd"/>
      <w:r>
        <w:t xml:space="preserve"> общего собрания собственников помещений в многоквартирном доме, для размещения электронных образов решений собственников помещений в многоквартирном доме по вопросам, поставленным на голосование, а также для осуществления голосования по вопросам </w:t>
      </w:r>
      <w:proofErr w:type="gramStart"/>
      <w:r>
        <w:t>повестки дня общего собрания собственников помещений</w:t>
      </w:r>
      <w:proofErr w:type="gramEnd"/>
      <w:r>
        <w:t xml:space="preserve"> в многоквартирном доме.</w:t>
      </w:r>
    </w:p>
    <w:p w:rsidR="00587A6F" w:rsidRDefault="00587A6F" w:rsidP="00587A6F">
      <w:pPr>
        <w:pStyle w:val="a4"/>
      </w:pPr>
      <w:r>
        <w:t xml:space="preserve">2. </w:t>
      </w:r>
      <w:proofErr w:type="gramStart"/>
      <w:r>
        <w:t>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доме, решений, принятых общим собранием собственников помещений в многоквартирном доме, итогов голосования,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доме, решений собственников помещений в многоквартирном</w:t>
      </w:r>
      <w:proofErr w:type="gramEnd"/>
      <w:r>
        <w:t xml:space="preserve"> </w:t>
      </w:r>
      <w:proofErr w:type="gramStart"/>
      <w:r>
        <w:t>доме</w:t>
      </w:r>
      <w:proofErr w:type="gramEnd"/>
      <w:r>
        <w:t xml:space="preserve"> по вопросам, поставленным на голосование, осуществляются с учетом части 4 статьи 45, а также частей 3 и 4 статьи 46 настоящего Кодекса.</w:t>
      </w:r>
    </w:p>
    <w:p w:rsidR="00587A6F" w:rsidRDefault="00587A6F" w:rsidP="00587A6F">
      <w:pPr>
        <w:pStyle w:val="a4"/>
      </w:pPr>
      <w:r>
        <w:t xml:space="preserve">3. Не </w:t>
      </w:r>
      <w:proofErr w:type="gramStart"/>
      <w:r>
        <w:t>позднее</w:t>
      </w:r>
      <w:proofErr w:type="gramEnd"/>
      <w:r>
        <w:t xml:space="preserve">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доме, отвечающее требованиям, предусмотренным частью 4 настоящей статьи, в порядке,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доме, или собственником, по инициативе которого созывается внеочередное общее собрание собственников помещений в многоквартирном доме.</w:t>
      </w:r>
    </w:p>
    <w:p w:rsidR="00587A6F" w:rsidRDefault="00587A6F" w:rsidP="00587A6F">
      <w:pPr>
        <w:pStyle w:val="a4"/>
      </w:pPr>
      <w:r>
        <w:t xml:space="preserve">4. </w:t>
      </w:r>
      <w:proofErr w:type="gramStart"/>
      <w:r>
        <w:t>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</w:t>
      </w:r>
      <w:proofErr w:type="gramEnd"/>
      <w:r>
        <w:t xml:space="preserve"> о проведении общего собрания собственников помещений в многоквартирном доме наряду со сведениями, предусмотренными пунктами 1, 2, 4 и 5 части 5 статьи 45 настоящего Кодекса, должны быть указаны:</w:t>
      </w:r>
    </w:p>
    <w:p w:rsidR="00587A6F" w:rsidRDefault="00587A6F" w:rsidP="00587A6F">
      <w:pPr>
        <w:pStyle w:val="a4"/>
      </w:pPr>
      <w:proofErr w:type="gramStart"/>
      <w:r>
        <w:t>1) сведения об администраторе общего собрания (наименование (фирменное наименование), организационно-правовая форма, место нахождения, почтовый адрес, номер контактного телефона, официальный сайт в информационно-телекоммуникационной сети "Интернет" (для юридического лица), фамилия, имя, отчество, паспортные данные, место постоянного проживания, номер контактного телефона, адрес электронной почты (для физического лица);</w:t>
      </w:r>
      <w:proofErr w:type="gramEnd"/>
    </w:p>
    <w:p w:rsidR="00587A6F" w:rsidRDefault="00587A6F" w:rsidP="00587A6F">
      <w:pPr>
        <w:pStyle w:val="a4"/>
      </w:pPr>
      <w:r>
        <w:t>2) место и (или) фактический адрес администратора общего собрания;</w:t>
      </w:r>
    </w:p>
    <w:p w:rsidR="00587A6F" w:rsidRDefault="00587A6F" w:rsidP="00587A6F">
      <w:pPr>
        <w:pStyle w:val="a4"/>
      </w:pPr>
      <w:r>
        <w:t>3) дата и время начала и окончания проведения голосования с использованием системы по вопросам, поставленным на голосование;</w:t>
      </w:r>
    </w:p>
    <w:p w:rsidR="00587A6F" w:rsidRDefault="00587A6F" w:rsidP="00587A6F">
      <w:pPr>
        <w:pStyle w:val="a4"/>
      </w:pPr>
      <w:r>
        <w:lastRenderedPageBreak/>
        <w:t>4) 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голосование.</w:t>
      </w:r>
    </w:p>
    <w:p w:rsidR="00587A6F" w:rsidRDefault="00587A6F" w:rsidP="00587A6F">
      <w:pPr>
        <w:pStyle w:val="a4"/>
      </w:pPr>
      <w:r>
        <w:t xml:space="preserve">5. Администратор общего собрания размещает сообщение о проведении общего собрания собственников помещений в многоквартирном доме, переданное ему в соответствии с частью 2 настоящей статьи, в системе не </w:t>
      </w:r>
      <w:proofErr w:type="gramStart"/>
      <w:r>
        <w:t>позднее</w:t>
      </w:r>
      <w:proofErr w:type="gramEnd"/>
      <w:r>
        <w:t xml:space="preserve"> чем за десять дней до даты и времени начала проведения такого собрания.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системы.</w:t>
      </w:r>
    </w:p>
    <w:p w:rsidR="00587A6F" w:rsidRDefault="00587A6F" w:rsidP="00587A6F">
      <w:pPr>
        <w:pStyle w:val="a4"/>
      </w:pPr>
      <w:r>
        <w:t xml:space="preserve">6. </w:t>
      </w:r>
      <w:proofErr w:type="gramStart"/>
      <w:r>
        <w:t>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дня, выраженного формулировками "за", "против" или "воздержался" в электронной форме,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вопросам, поставленным на голосование</w:t>
      </w:r>
      <w:proofErr w:type="gramEnd"/>
      <w:r>
        <w:t>, до даты и времени окончания такого голосования.</w:t>
      </w:r>
    </w:p>
    <w:p w:rsidR="00587A6F" w:rsidRDefault="00587A6F" w:rsidP="00587A6F">
      <w:pPr>
        <w:pStyle w:val="a4"/>
      </w:pPr>
      <w:r>
        <w:t xml:space="preserve">7. </w:t>
      </w:r>
      <w:proofErr w:type="gramStart"/>
      <w:r>
        <w:t>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доме, проголосовавшие в электронной форме, а также собственники, решения которых получены до даты и времени окончания проведения голосования, указанных в сообщении о проведении общего собрания собственников помещений в многоквартирном доме.</w:t>
      </w:r>
      <w:proofErr w:type="gramEnd"/>
    </w:p>
    <w:p w:rsidR="00587A6F" w:rsidRDefault="00587A6F" w:rsidP="00587A6F">
      <w:pPr>
        <w:pStyle w:val="a4"/>
      </w:pPr>
      <w:r>
        <w:t xml:space="preserve">8. Продолжительность голосования по вопросам </w:t>
      </w:r>
      <w:proofErr w:type="gramStart"/>
      <w:r>
        <w:t>повестки дня общего собрания собственников помещений</w:t>
      </w:r>
      <w:proofErr w:type="gramEnd"/>
      <w:r>
        <w:t xml:space="preserve">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голосования.</w:t>
      </w:r>
    </w:p>
    <w:p w:rsidR="00587A6F" w:rsidRDefault="00587A6F" w:rsidP="00587A6F">
      <w:pPr>
        <w:pStyle w:val="a4"/>
      </w:pPr>
      <w:r>
        <w:t xml:space="preserve">9. Голосование по вопросам </w:t>
      </w:r>
      <w:proofErr w:type="gramStart"/>
      <w:r>
        <w:t>повестки дня общего собрания собственников помещений</w:t>
      </w:r>
      <w:proofErr w:type="gramEnd"/>
      <w:r>
        <w:t xml:space="preserve"> в многоквартирном доме с использованием системы проводится без перерыва с даты и времени его начала и до даты и времени его окончания.</w:t>
      </w:r>
    </w:p>
    <w:p w:rsidR="00587A6F" w:rsidRDefault="00587A6F" w:rsidP="00587A6F">
      <w:pPr>
        <w:pStyle w:val="a4"/>
      </w:pPr>
      <w:r>
        <w:t xml:space="preserve">10. </w:t>
      </w:r>
      <w:proofErr w:type="gramStart"/>
      <w:r>
        <w:t>Администратор общего собрания обязан указать в системе сведения о лице, участвующем в голосовании, сведения о документе, подтверждающем право собственности лица, участвующего в голосовании, на помещение в соответствующем многоквартирном доме, переданное ему собственником помещения в многоквартирном доме в письменной форме и выраженное формулировками "за", "против" или "воздержался" решение по каждому вопросу повестки дня, а также разместить в системе электронный образ указанного</w:t>
      </w:r>
      <w:proofErr w:type="gramEnd"/>
      <w:r>
        <w:t xml:space="preserve"> решения собственника помещения в многоквартирном доме в течение одного часа с момента получения такого решения.</w:t>
      </w:r>
    </w:p>
    <w:p w:rsidR="00587A6F" w:rsidRDefault="00587A6F" w:rsidP="00587A6F">
      <w:pPr>
        <w:pStyle w:val="a4"/>
      </w:pPr>
      <w:r>
        <w:t>11. Решения общего собрания собственников помещений в многоквартирном доме, принятые по результатам голосования с использованием системы, по вопросам, поставленным на голосование, автоматически формируются в форме протокола и размещаются в системе в течение одного часа после окончания такого голосования.</w:t>
      </w:r>
    </w:p>
    <w:p w:rsidR="00587A6F" w:rsidRDefault="00587A6F" w:rsidP="00587A6F">
      <w:pPr>
        <w:pStyle w:val="a4"/>
      </w:pPr>
      <w:r>
        <w:t xml:space="preserve">12. Протоколы общих собраний собственников помещений в многоквартирном доме по вопросам </w:t>
      </w:r>
      <w:proofErr w:type="gramStart"/>
      <w:r>
        <w:t>повестки дня общего собрания собственников помещений</w:t>
      </w:r>
      <w:proofErr w:type="gramEnd"/>
      <w:r>
        <w:t xml:space="preserve"> в многоквартирном </w:t>
      </w:r>
      <w:r>
        <w:lastRenderedPageBreak/>
        <w:t>доме, сформированные с использованием системы общим собранием собственников помещений в многоквартирном доме, электронные образы решений собственников помещений в многоквартирном доме по поставленным на голосование вопросам, переданные администратору общего собрания, хранятся в системе.</w:t>
      </w:r>
    </w:p>
    <w:p w:rsidR="00587A6F" w:rsidRDefault="00587A6F" w:rsidP="00587A6F">
      <w:pPr>
        <w:pStyle w:val="a4"/>
      </w:pPr>
      <w:r>
        <w:t>13.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сроки, которые предусмотрены настоящим Кодексом, с учетом особенностей, установленных настоящей статьей.</w:t>
      </w:r>
    </w:p>
    <w:p w:rsidR="00587A6F" w:rsidRDefault="00587A6F" w:rsidP="00587A6F">
      <w:pPr>
        <w:pStyle w:val="2"/>
      </w:pPr>
      <w:r>
        <w:t>Статья 48. Голосование на общем собрании собственников помещений в многоквартирном доме</w:t>
      </w:r>
    </w:p>
    <w:p w:rsidR="00587A6F" w:rsidRDefault="00587A6F" w:rsidP="00587A6F">
      <w:r w:rsidRPr="00587A6F">
        <w:t>[Жилищный кодекс РФ]</w:t>
      </w:r>
      <w:r>
        <w:t xml:space="preserve"> </w:t>
      </w:r>
      <w:r w:rsidRPr="00587A6F">
        <w:t>[Глава 6]</w:t>
      </w:r>
      <w:r>
        <w:t xml:space="preserve"> </w:t>
      </w:r>
      <w:r w:rsidRPr="00587A6F">
        <w:t>[Статья 48]</w:t>
      </w:r>
      <w:r>
        <w:t xml:space="preserve"> </w:t>
      </w:r>
    </w:p>
    <w:p w:rsidR="00587A6F" w:rsidRDefault="00587A6F" w:rsidP="00587A6F">
      <w:pPr>
        <w:pStyle w:val="a4"/>
      </w:pPr>
      <w:r>
        <w:t>1. Правом голосования на общем собрании собственников помещений в многоквартирном доме по вопросам, поставленным на голосование, обладают собственники помещений в данном доме. Голосование на общем собрании собственников помещений в многоквартирном доме осуществляется собственником помещения в данном доме как лично, так и через своего представителя.</w:t>
      </w:r>
    </w:p>
    <w:p w:rsidR="00587A6F" w:rsidRDefault="00587A6F" w:rsidP="00587A6F">
      <w:pPr>
        <w:pStyle w:val="a4"/>
      </w:pPr>
      <w:r>
        <w:t>2.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полномочиями, основанными на указаниях федеральных законов,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голосование.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пунктов 4 и 5 статьи 185 Гражданского кодекса Российской Федерации или удостоверена нотариально.</w:t>
      </w:r>
    </w:p>
    <w:p w:rsidR="00587A6F" w:rsidRDefault="00587A6F" w:rsidP="00587A6F">
      <w:pPr>
        <w:pStyle w:val="a4"/>
      </w:pPr>
      <w:r>
        <w:t>3.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  <w:p w:rsidR="00587A6F" w:rsidRDefault="00587A6F" w:rsidP="00587A6F">
      <w:pPr>
        <w:pStyle w:val="a4"/>
      </w:pPr>
      <w:r>
        <w:t xml:space="preserve">4. Голосование по вопросам </w:t>
      </w:r>
      <w:proofErr w:type="gramStart"/>
      <w:r>
        <w:t>повестки дня общего собрания собственников помещений</w:t>
      </w:r>
      <w:proofErr w:type="gramEnd"/>
      <w:r>
        <w:t xml:space="preserve"> в многоквартирном доме может осуществляться посредством оформленных в письменной форме решений собственников по вопросам, поставленным на голосование.</w:t>
      </w:r>
    </w:p>
    <w:p w:rsidR="00587A6F" w:rsidRDefault="00587A6F" w:rsidP="00587A6F">
      <w:pPr>
        <w:pStyle w:val="a4"/>
      </w:pPr>
      <w:r>
        <w:t xml:space="preserve">4.1. Голосование по вопросам </w:t>
      </w:r>
      <w:proofErr w:type="gramStart"/>
      <w:r>
        <w:t>повестки дня общего собрания собственников помещений</w:t>
      </w:r>
      <w:proofErr w:type="gramEnd"/>
      <w:r>
        <w:t xml:space="preserve"> в многоквартирном доме, проводимого в форме очно-заочного голосования, осуществляется посредством оформленных в письменной форме решений собственников по вопросам, поставленным на голосование.</w:t>
      </w:r>
    </w:p>
    <w:p w:rsidR="00587A6F" w:rsidRDefault="00587A6F" w:rsidP="00587A6F">
      <w:pPr>
        <w:pStyle w:val="a4"/>
      </w:pPr>
      <w:r>
        <w:t xml:space="preserve">5. Голосование по вопросам </w:t>
      </w:r>
      <w:proofErr w:type="gramStart"/>
      <w:r>
        <w:t>повестки дня общего собрания собственников помещений</w:t>
      </w:r>
      <w:proofErr w:type="gramEnd"/>
      <w:r>
        <w:t xml:space="preserve"> в многоквартирном доме, проводимого в форме заочного голосования, осуществляется только посредством оформленных в письменной форме решений собственников по вопросам, поставленным на голосование, за исключением случая, предусмотренного статьей 47.1 настоящего Кодекса.</w:t>
      </w:r>
    </w:p>
    <w:p w:rsidR="00587A6F" w:rsidRDefault="00587A6F" w:rsidP="00587A6F">
      <w:pPr>
        <w:pStyle w:val="a4"/>
      </w:pPr>
      <w:r>
        <w:lastRenderedPageBreak/>
        <w:t>5.1. При проведении общего собрания посредством очного, очно-заочного или заочного голосования в решении собственника по вопросам, поставленным на голосование, которое включается в протокол общего собрания, должны быть указаны:</w:t>
      </w:r>
    </w:p>
    <w:p w:rsidR="00587A6F" w:rsidRDefault="00587A6F" w:rsidP="00587A6F">
      <w:pPr>
        <w:pStyle w:val="a4"/>
      </w:pPr>
      <w:r>
        <w:t>1) сведения о лице, участвующем в голосовании;</w:t>
      </w:r>
    </w:p>
    <w:p w:rsidR="00587A6F" w:rsidRDefault="00587A6F" w:rsidP="00587A6F">
      <w:pPr>
        <w:pStyle w:val="a4"/>
      </w:pPr>
      <w:r>
        <w:t>2) сведения о документе, подтверждающем право собственности лица, участвующего в голосовании, на помещение в соответствующем многоквартирном доме;</w:t>
      </w:r>
    </w:p>
    <w:p w:rsidR="00587A6F" w:rsidRDefault="00587A6F" w:rsidP="00587A6F">
      <w:pPr>
        <w:pStyle w:val="a4"/>
      </w:pPr>
      <w:r>
        <w:t>3) решения по каждому вопросу повестки дня, выраженные формулировками "за", "против" или "воздержался".</w:t>
      </w:r>
    </w:p>
    <w:p w:rsidR="00587A6F" w:rsidRDefault="00587A6F" w:rsidP="00587A6F">
      <w:pPr>
        <w:pStyle w:val="a4"/>
      </w:pPr>
      <w:r>
        <w:t>6. При голосовании, осуществляемом посредством оформленных в письменной форме решений собственников по вопросам, поставленным на голосование, засчитываются голоса по вопросам, по которым участвующим в голосовании собственником оставлен только один из возможных вариантов голосования. Оформленные с нарушением данного требования указанные решения признаются недействительными, и голоса по содержащимся в них вопросам не подсчитываются. В случае</w:t>
      </w:r>
      <w:proofErr w:type="gramStart"/>
      <w:r>
        <w:t>,</w:t>
      </w:r>
      <w:proofErr w:type="gramEnd"/>
      <w:r>
        <w:t xml:space="preserve"> если решение собственника по вопросам, поставленным на голосование, содержит несколько вопросов, поставленных на голосование, несоблюдение данного требования в отношении одного или нескольких вопросов не влечет за собой признание указанного решения недействительным в целом.</w:t>
      </w:r>
    </w:p>
    <w:bookmarkEnd w:id="0"/>
    <w:p w:rsidR="00BC5E36" w:rsidRPr="00587A6F" w:rsidRDefault="00BC5E36" w:rsidP="00587A6F"/>
    <w:sectPr w:rsidR="00BC5E36" w:rsidRPr="00587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F77D9E"/>
    <w:multiLevelType w:val="hybridMultilevel"/>
    <w:tmpl w:val="B832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D76D43"/>
    <w:multiLevelType w:val="hybridMultilevel"/>
    <w:tmpl w:val="DEFE4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30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1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3"/>
  </w:num>
  <w:num w:numId="25">
    <w:abstractNumId w:val="34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2"/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F31B7"/>
    <w:rsid w:val="00186C90"/>
    <w:rsid w:val="001B7C4A"/>
    <w:rsid w:val="001C0058"/>
    <w:rsid w:val="001F0465"/>
    <w:rsid w:val="001F1E7F"/>
    <w:rsid w:val="00221C8C"/>
    <w:rsid w:val="00223586"/>
    <w:rsid w:val="002551C2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87A6F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479B2"/>
    <w:rsid w:val="00762C4A"/>
    <w:rsid w:val="007B2D82"/>
    <w:rsid w:val="00801733"/>
    <w:rsid w:val="00802AB3"/>
    <w:rsid w:val="0082078A"/>
    <w:rsid w:val="0082272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117C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3447C"/>
    <w:rsid w:val="00D55F56"/>
    <w:rsid w:val="00D76473"/>
    <w:rsid w:val="00D76D3F"/>
    <w:rsid w:val="00D919BA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93FB6-0AF0-497B-8EA3-1F8F660AA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3386</Words>
  <Characters>19304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2016-01-25T13:11:00Z</dcterms:created>
  <dcterms:modified xsi:type="dcterms:W3CDTF">2016-01-25T13:11:00Z</dcterms:modified>
</cp:coreProperties>
</file>