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5" w:rsidRDefault="00601D15" w:rsidP="00601D15">
      <w:pPr>
        <w:pStyle w:val="2"/>
      </w:pPr>
      <w:r>
        <w:t>Статья 589. Получатель постоянной ренты</w:t>
      </w:r>
    </w:p>
    <w:p w:rsidR="00601D15" w:rsidRDefault="00601D15" w:rsidP="00601D15">
      <w:r w:rsidRPr="00601D15">
        <w:t>[Гражданский кодекс РФ]</w:t>
      </w:r>
      <w:r>
        <w:t xml:space="preserve"> </w:t>
      </w:r>
      <w:r w:rsidRPr="00601D15">
        <w:t>[Глава 33]</w:t>
      </w:r>
      <w:r>
        <w:t xml:space="preserve"> </w:t>
      </w:r>
      <w:r w:rsidRPr="00601D15">
        <w:t>[Статья 589]</w:t>
      </w:r>
      <w:r>
        <w:t xml:space="preserve"> </w:t>
      </w:r>
    </w:p>
    <w:p w:rsidR="00601D15" w:rsidRDefault="00601D15" w:rsidP="00601D15">
      <w:pPr>
        <w:pStyle w:val="a4"/>
      </w:pPr>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601D15" w:rsidRDefault="00601D15" w:rsidP="00601D15">
      <w:pPr>
        <w:pStyle w:val="a4"/>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601D15" w:rsidRDefault="00601D15" w:rsidP="00601D15">
      <w:pPr>
        <w:pStyle w:val="2"/>
      </w:pPr>
      <w:r>
        <w:t>Статья 590. Форма и размер постоянной ренты</w:t>
      </w:r>
    </w:p>
    <w:p w:rsidR="00601D15" w:rsidRDefault="00601D15" w:rsidP="00601D15">
      <w:r w:rsidRPr="00601D15">
        <w:t>[Гражданский кодекс РФ]</w:t>
      </w:r>
      <w:r>
        <w:t xml:space="preserve"> </w:t>
      </w:r>
      <w:r w:rsidRPr="00601D15">
        <w:t>[Глава 33]</w:t>
      </w:r>
      <w:r>
        <w:t xml:space="preserve"> </w:t>
      </w:r>
      <w:r w:rsidRPr="00601D15">
        <w:t>[Статья 590]</w:t>
      </w:r>
      <w:r>
        <w:t xml:space="preserve"> </w:t>
      </w:r>
    </w:p>
    <w:p w:rsidR="00601D15" w:rsidRDefault="00601D15" w:rsidP="00601D15">
      <w:pPr>
        <w:pStyle w:val="a4"/>
      </w:pPr>
      <w:r>
        <w:t>1. Постоянная рента выплачивается в деньгах в размере, устанавливаемом договором.</w:t>
      </w:r>
    </w:p>
    <w:p w:rsidR="00601D15" w:rsidRDefault="00601D15" w:rsidP="00601D15">
      <w:pPr>
        <w:pStyle w:val="a4"/>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601D15" w:rsidRDefault="00601D15" w:rsidP="00601D15">
      <w:pPr>
        <w:pStyle w:val="a4"/>
      </w:pPr>
      <w:r>
        <w:t xml:space="preserve">2. </w:t>
      </w:r>
      <w:proofErr w:type="gramStart"/>
      <w:r>
        <w:t>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w:t>
      </w:r>
      <w:proofErr w:type="gramEnd"/>
      <w:r>
        <w:t xml:space="preserve"> минимума на душу населения в целом по Российской Федерации.</w:t>
      </w:r>
    </w:p>
    <w:p w:rsidR="00601D15" w:rsidRDefault="00601D15" w:rsidP="00601D15">
      <w:pPr>
        <w:pStyle w:val="a4"/>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601D15" w:rsidRDefault="00601D15" w:rsidP="00601D15">
      <w:pPr>
        <w:pStyle w:val="2"/>
      </w:pPr>
      <w:r>
        <w:t>Статья 591. Сроки выплаты постоянной ренты</w:t>
      </w:r>
    </w:p>
    <w:p w:rsidR="00601D15" w:rsidRDefault="00601D15" w:rsidP="00601D15">
      <w:r w:rsidRPr="00601D15">
        <w:t>[Гражданский кодекс РФ]</w:t>
      </w:r>
      <w:r>
        <w:t xml:space="preserve"> </w:t>
      </w:r>
      <w:r w:rsidRPr="00601D15">
        <w:t>[Глава 33]</w:t>
      </w:r>
      <w:r>
        <w:t xml:space="preserve"> </w:t>
      </w:r>
      <w:r w:rsidRPr="00601D15">
        <w:t>[Статья 591]</w:t>
      </w:r>
      <w:r>
        <w:t xml:space="preserve"> </w:t>
      </w:r>
    </w:p>
    <w:p w:rsidR="00601D15" w:rsidRDefault="00601D15" w:rsidP="00601D15">
      <w:pPr>
        <w:pStyle w:val="a4"/>
      </w:pPr>
      <w:r>
        <w:t>Если иное не предусмотрено договором постоянной ренты, постоянная рента выплачивается по окончании каждого календарного квартала.</w:t>
      </w:r>
    </w:p>
    <w:p w:rsidR="00601D15" w:rsidRDefault="00601D15" w:rsidP="00601D15">
      <w:pPr>
        <w:pStyle w:val="2"/>
      </w:pPr>
      <w:r>
        <w:t>Статья 592. Право плательщика на выкуп постоянной ренты</w:t>
      </w:r>
    </w:p>
    <w:p w:rsidR="00601D15" w:rsidRDefault="00601D15" w:rsidP="00601D15">
      <w:r w:rsidRPr="00601D15">
        <w:t>[Гражданский кодекс РФ]</w:t>
      </w:r>
      <w:r>
        <w:t xml:space="preserve"> </w:t>
      </w:r>
      <w:r w:rsidRPr="00601D15">
        <w:t>[Глава 33]</w:t>
      </w:r>
      <w:r>
        <w:t xml:space="preserve"> </w:t>
      </w:r>
      <w:r w:rsidRPr="00601D15">
        <w:t>[Статья 592]</w:t>
      </w:r>
      <w:r>
        <w:t xml:space="preserve"> </w:t>
      </w:r>
    </w:p>
    <w:p w:rsidR="00601D15" w:rsidRDefault="00601D15" w:rsidP="00601D15">
      <w:pPr>
        <w:pStyle w:val="a4"/>
      </w:pPr>
      <w:r>
        <w:t>1. Плательщик постоянной ренты вправе отказаться от дальнейшей выплаты ренты путем ее выкупа.</w:t>
      </w:r>
    </w:p>
    <w:p w:rsidR="00601D15" w:rsidRDefault="00601D15" w:rsidP="00601D15">
      <w:pPr>
        <w:pStyle w:val="a4"/>
      </w:pPr>
      <w:r>
        <w:lastRenderedPageBreak/>
        <w:t xml:space="preserve">2. Такой отказ действителен при условии, что он заявлен плательщиком ренты в письменной форме не </w:t>
      </w:r>
      <w:proofErr w:type="gramStart"/>
      <w:r>
        <w:t>позднее</w:t>
      </w:r>
      <w:proofErr w:type="gramEnd"/>
      <w:r>
        <w:t xml:space="preserve">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601D15" w:rsidRDefault="00601D15" w:rsidP="00601D15">
      <w:pPr>
        <w:pStyle w:val="a4"/>
      </w:pPr>
      <w:r>
        <w:t>3. Условие договора постоянной ренты об отказе плательщика постоянной ренты от права на ее выкуп ничтожно.</w:t>
      </w:r>
    </w:p>
    <w:p w:rsidR="00601D15" w:rsidRDefault="00601D15" w:rsidP="00601D15">
      <w:pPr>
        <w:pStyle w:val="a4"/>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601D15" w:rsidRDefault="00601D15" w:rsidP="00601D15">
      <w:pPr>
        <w:pStyle w:val="2"/>
      </w:pPr>
      <w:r>
        <w:t>Статья 593. Выкуп постоянной ренты по требованию получателя ренты</w:t>
      </w:r>
    </w:p>
    <w:p w:rsidR="00601D15" w:rsidRDefault="00601D15" w:rsidP="00601D15">
      <w:r w:rsidRPr="00601D15">
        <w:t>[Гражданский кодекс РФ]</w:t>
      </w:r>
      <w:r>
        <w:t xml:space="preserve"> </w:t>
      </w:r>
      <w:r w:rsidRPr="00601D15">
        <w:t>[Глава 33]</w:t>
      </w:r>
      <w:r>
        <w:t xml:space="preserve"> </w:t>
      </w:r>
      <w:r w:rsidRPr="00601D15">
        <w:t>[Статья 593]</w:t>
      </w:r>
      <w:r>
        <w:t xml:space="preserve"> </w:t>
      </w:r>
    </w:p>
    <w:p w:rsidR="00601D15" w:rsidRDefault="00601D15" w:rsidP="00601D15">
      <w:pPr>
        <w:pStyle w:val="a4"/>
      </w:pPr>
      <w:r>
        <w:t>Получатель постоянной ренты вправе требовать выкупа ренты плательщиком в случаях, когда:</w:t>
      </w:r>
    </w:p>
    <w:p w:rsidR="00601D15" w:rsidRDefault="00601D15" w:rsidP="00601D15">
      <w:pPr>
        <w:pStyle w:val="a4"/>
      </w:pPr>
      <w:r>
        <w:t>плательщик ренты просрочил ее выплату более чем на один год, если иное не предусмотрено договором постоянной ренты;</w:t>
      </w:r>
    </w:p>
    <w:p w:rsidR="00601D15" w:rsidRDefault="00601D15" w:rsidP="00601D15">
      <w:pPr>
        <w:pStyle w:val="a4"/>
      </w:pPr>
      <w:r>
        <w:t>плательщик ренты нарушил свои обязательства по обеспечению выплаты ренты (статья 587);</w:t>
      </w:r>
    </w:p>
    <w:p w:rsidR="00601D15" w:rsidRDefault="00601D15" w:rsidP="00601D15">
      <w:pPr>
        <w:pStyle w:val="a4"/>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601D15" w:rsidRDefault="00601D15" w:rsidP="00601D15">
      <w:pPr>
        <w:pStyle w:val="a4"/>
      </w:pPr>
      <w:r>
        <w:t>недвижимое имущество, переданное под выплату ренты, поступило в общую собственность или разделено между несколькими лицами;</w:t>
      </w:r>
    </w:p>
    <w:p w:rsidR="00601D15" w:rsidRDefault="00601D15" w:rsidP="00601D15">
      <w:pPr>
        <w:pStyle w:val="a4"/>
      </w:pPr>
      <w:r>
        <w:t>в других случаях, предусмотренных договором.</w:t>
      </w:r>
    </w:p>
    <w:p w:rsidR="00601D15" w:rsidRDefault="00601D15" w:rsidP="00601D15">
      <w:pPr>
        <w:pStyle w:val="2"/>
      </w:pPr>
      <w:r>
        <w:t>Статья 594. Выкупная цена постоянной ренты</w:t>
      </w:r>
    </w:p>
    <w:p w:rsidR="00601D15" w:rsidRDefault="00601D15" w:rsidP="00601D15">
      <w:r w:rsidRPr="00601D15">
        <w:t>[Гражданский кодекс РФ]</w:t>
      </w:r>
      <w:r>
        <w:t xml:space="preserve"> </w:t>
      </w:r>
      <w:r w:rsidRPr="00601D15">
        <w:t>[Глава 33]</w:t>
      </w:r>
      <w:r>
        <w:t xml:space="preserve"> </w:t>
      </w:r>
      <w:r w:rsidRPr="00601D15">
        <w:t>[Статья 594]</w:t>
      </w:r>
      <w:r>
        <w:t xml:space="preserve"> </w:t>
      </w:r>
    </w:p>
    <w:p w:rsidR="00601D15" w:rsidRDefault="00601D15" w:rsidP="00601D15">
      <w:pPr>
        <w:pStyle w:val="a4"/>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601D15" w:rsidRDefault="00601D15" w:rsidP="00601D15">
      <w:pPr>
        <w:pStyle w:val="a4"/>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601D15" w:rsidRDefault="00601D15" w:rsidP="00601D15">
      <w:pPr>
        <w:pStyle w:val="a4"/>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w:t>
      </w:r>
      <w:r>
        <w:lastRenderedPageBreak/>
        <w:t>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601D15" w:rsidRDefault="00601D15" w:rsidP="00601D15">
      <w:pPr>
        <w:pStyle w:val="2"/>
      </w:pPr>
      <w:r>
        <w:t>Статья 595. Риск случайной гибели имущества, переданного под выплату постоянной ренты</w:t>
      </w:r>
    </w:p>
    <w:p w:rsidR="00601D15" w:rsidRDefault="00601D15" w:rsidP="00601D15">
      <w:r w:rsidRPr="00601D15">
        <w:t>[Гражданский кодекс РФ]</w:t>
      </w:r>
      <w:r>
        <w:t xml:space="preserve"> </w:t>
      </w:r>
      <w:r w:rsidRPr="00601D15">
        <w:t>[Глав</w:t>
      </w:r>
      <w:bookmarkStart w:id="0" w:name="_GoBack"/>
      <w:bookmarkEnd w:id="0"/>
      <w:r w:rsidRPr="00601D15">
        <w:t>а 33]</w:t>
      </w:r>
      <w:r>
        <w:t xml:space="preserve"> </w:t>
      </w:r>
      <w:r w:rsidRPr="00601D15">
        <w:t>[Статья 595]</w:t>
      </w:r>
      <w:r>
        <w:t xml:space="preserve"> </w:t>
      </w:r>
    </w:p>
    <w:p w:rsidR="00601D15" w:rsidRDefault="00601D15" w:rsidP="00601D15">
      <w:pPr>
        <w:pStyle w:val="a4"/>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601D15" w:rsidRDefault="00601D15" w:rsidP="00601D15">
      <w:pPr>
        <w:pStyle w:val="a4"/>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601D15" w:rsidRPr="00601D15" w:rsidRDefault="00601D15" w:rsidP="00601D15"/>
    <w:sectPr w:rsidR="00601D15" w:rsidRPr="00601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4D9D"/>
    <w:rsid w:val="000960D5"/>
    <w:rsid w:val="000A05CC"/>
    <w:rsid w:val="000B335E"/>
    <w:rsid w:val="000F31B7"/>
    <w:rsid w:val="0015258A"/>
    <w:rsid w:val="00163BFD"/>
    <w:rsid w:val="00164A91"/>
    <w:rsid w:val="00186C90"/>
    <w:rsid w:val="001B7C4A"/>
    <w:rsid w:val="001C0058"/>
    <w:rsid w:val="001E1C18"/>
    <w:rsid w:val="001F0465"/>
    <w:rsid w:val="001F1E7F"/>
    <w:rsid w:val="0021119C"/>
    <w:rsid w:val="00221C8C"/>
    <w:rsid w:val="00223586"/>
    <w:rsid w:val="0024473A"/>
    <w:rsid w:val="00265036"/>
    <w:rsid w:val="002A5D98"/>
    <w:rsid w:val="002B0EA2"/>
    <w:rsid w:val="002C60F3"/>
    <w:rsid w:val="003056FD"/>
    <w:rsid w:val="00306CE4"/>
    <w:rsid w:val="003162BD"/>
    <w:rsid w:val="00331CDA"/>
    <w:rsid w:val="0033420F"/>
    <w:rsid w:val="0038481B"/>
    <w:rsid w:val="0042275C"/>
    <w:rsid w:val="00434D55"/>
    <w:rsid w:val="004537D8"/>
    <w:rsid w:val="004B143E"/>
    <w:rsid w:val="004C1283"/>
    <w:rsid w:val="004C3889"/>
    <w:rsid w:val="004F50C4"/>
    <w:rsid w:val="00510467"/>
    <w:rsid w:val="00533E45"/>
    <w:rsid w:val="0055078A"/>
    <w:rsid w:val="0055546D"/>
    <w:rsid w:val="005766C6"/>
    <w:rsid w:val="005E7169"/>
    <w:rsid w:val="00601D15"/>
    <w:rsid w:val="00602EC2"/>
    <w:rsid w:val="00613F37"/>
    <w:rsid w:val="006643D5"/>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55309"/>
    <w:rsid w:val="00A66380"/>
    <w:rsid w:val="00A96003"/>
    <w:rsid w:val="00AA4A1B"/>
    <w:rsid w:val="00AD61C1"/>
    <w:rsid w:val="00AF6C61"/>
    <w:rsid w:val="00B0732E"/>
    <w:rsid w:val="00B40FF9"/>
    <w:rsid w:val="00B65035"/>
    <w:rsid w:val="00B80FCD"/>
    <w:rsid w:val="00BA7806"/>
    <w:rsid w:val="00BC5E36"/>
    <w:rsid w:val="00BE5CF9"/>
    <w:rsid w:val="00C01D0F"/>
    <w:rsid w:val="00C05852"/>
    <w:rsid w:val="00C23DF1"/>
    <w:rsid w:val="00C248B3"/>
    <w:rsid w:val="00C2778F"/>
    <w:rsid w:val="00C44CFE"/>
    <w:rsid w:val="00C84417"/>
    <w:rsid w:val="00C862A1"/>
    <w:rsid w:val="00CA2EB7"/>
    <w:rsid w:val="00CA2F64"/>
    <w:rsid w:val="00D55F56"/>
    <w:rsid w:val="00D76473"/>
    <w:rsid w:val="00D919BA"/>
    <w:rsid w:val="00DD6919"/>
    <w:rsid w:val="00E2347B"/>
    <w:rsid w:val="00E253AD"/>
    <w:rsid w:val="00E473A4"/>
    <w:rsid w:val="00EB6F2B"/>
    <w:rsid w:val="00EF4D53"/>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otekstj">
    <w:name w:val="otekstj"/>
    <w:basedOn w:val="a"/>
    <w:rsid w:val="0015258A"/>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15258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otekstj">
    <w:name w:val="otekstj"/>
    <w:basedOn w:val="a"/>
    <w:rsid w:val="0015258A"/>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15258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75178712">
      <w:bodyDiv w:val="1"/>
      <w:marLeft w:val="0"/>
      <w:marRight w:val="0"/>
      <w:marTop w:val="0"/>
      <w:marBottom w:val="0"/>
      <w:divBdr>
        <w:top w:val="none" w:sz="0" w:space="0" w:color="auto"/>
        <w:left w:val="none" w:sz="0" w:space="0" w:color="auto"/>
        <w:bottom w:val="none" w:sz="0" w:space="0" w:color="auto"/>
        <w:right w:val="none" w:sz="0" w:space="0" w:color="auto"/>
      </w:divBdr>
      <w:divsChild>
        <w:div w:id="1021928609">
          <w:marLeft w:val="0"/>
          <w:marRight w:val="0"/>
          <w:marTop w:val="0"/>
          <w:marBottom w:val="0"/>
          <w:divBdr>
            <w:top w:val="none" w:sz="0" w:space="0" w:color="auto"/>
            <w:left w:val="none" w:sz="0" w:space="0" w:color="auto"/>
            <w:bottom w:val="none" w:sz="0" w:space="0" w:color="auto"/>
            <w:right w:val="none" w:sz="0" w:space="0" w:color="auto"/>
          </w:divBdr>
        </w:div>
        <w:div w:id="396825518">
          <w:marLeft w:val="0"/>
          <w:marRight w:val="0"/>
          <w:marTop w:val="0"/>
          <w:marBottom w:val="0"/>
          <w:divBdr>
            <w:top w:val="none" w:sz="0" w:space="0" w:color="auto"/>
            <w:left w:val="none" w:sz="0" w:space="0" w:color="auto"/>
            <w:bottom w:val="none" w:sz="0" w:space="0" w:color="auto"/>
            <w:right w:val="none" w:sz="0" w:space="0" w:color="auto"/>
          </w:divBdr>
        </w:div>
      </w:divsChild>
    </w:div>
    <w:div w:id="135996857">
      <w:bodyDiv w:val="1"/>
      <w:marLeft w:val="0"/>
      <w:marRight w:val="0"/>
      <w:marTop w:val="0"/>
      <w:marBottom w:val="0"/>
      <w:divBdr>
        <w:top w:val="none" w:sz="0" w:space="0" w:color="auto"/>
        <w:left w:val="none" w:sz="0" w:space="0" w:color="auto"/>
        <w:bottom w:val="none" w:sz="0" w:space="0" w:color="auto"/>
        <w:right w:val="none" w:sz="0" w:space="0" w:color="auto"/>
      </w:divBdr>
      <w:divsChild>
        <w:div w:id="681663589">
          <w:marLeft w:val="0"/>
          <w:marRight w:val="0"/>
          <w:marTop w:val="0"/>
          <w:marBottom w:val="0"/>
          <w:divBdr>
            <w:top w:val="none" w:sz="0" w:space="0" w:color="auto"/>
            <w:left w:val="none" w:sz="0" w:space="0" w:color="auto"/>
            <w:bottom w:val="none" w:sz="0" w:space="0" w:color="auto"/>
            <w:right w:val="none" w:sz="0" w:space="0" w:color="auto"/>
          </w:divBdr>
        </w:div>
        <w:div w:id="597560841">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68907087">
      <w:bodyDiv w:val="1"/>
      <w:marLeft w:val="0"/>
      <w:marRight w:val="0"/>
      <w:marTop w:val="0"/>
      <w:marBottom w:val="0"/>
      <w:divBdr>
        <w:top w:val="none" w:sz="0" w:space="0" w:color="auto"/>
        <w:left w:val="none" w:sz="0" w:space="0" w:color="auto"/>
        <w:bottom w:val="none" w:sz="0" w:space="0" w:color="auto"/>
        <w:right w:val="none" w:sz="0" w:space="0" w:color="auto"/>
      </w:divBdr>
      <w:divsChild>
        <w:div w:id="507015320">
          <w:marLeft w:val="0"/>
          <w:marRight w:val="0"/>
          <w:marTop w:val="0"/>
          <w:marBottom w:val="0"/>
          <w:divBdr>
            <w:top w:val="none" w:sz="0" w:space="0" w:color="auto"/>
            <w:left w:val="none" w:sz="0" w:space="0" w:color="auto"/>
            <w:bottom w:val="none" w:sz="0" w:space="0" w:color="auto"/>
            <w:right w:val="none" w:sz="0" w:space="0" w:color="auto"/>
          </w:divBdr>
        </w:div>
        <w:div w:id="463695803">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5067051">
      <w:bodyDiv w:val="1"/>
      <w:marLeft w:val="0"/>
      <w:marRight w:val="0"/>
      <w:marTop w:val="0"/>
      <w:marBottom w:val="0"/>
      <w:divBdr>
        <w:top w:val="none" w:sz="0" w:space="0" w:color="auto"/>
        <w:left w:val="none" w:sz="0" w:space="0" w:color="auto"/>
        <w:bottom w:val="none" w:sz="0" w:space="0" w:color="auto"/>
        <w:right w:val="none" w:sz="0" w:space="0" w:color="auto"/>
      </w:divBdr>
      <w:divsChild>
        <w:div w:id="2054108757">
          <w:marLeft w:val="0"/>
          <w:marRight w:val="0"/>
          <w:marTop w:val="0"/>
          <w:marBottom w:val="0"/>
          <w:divBdr>
            <w:top w:val="none" w:sz="0" w:space="0" w:color="auto"/>
            <w:left w:val="none" w:sz="0" w:space="0" w:color="auto"/>
            <w:bottom w:val="none" w:sz="0" w:space="0" w:color="auto"/>
            <w:right w:val="none" w:sz="0" w:space="0" w:color="auto"/>
          </w:divBdr>
        </w:div>
        <w:div w:id="2080472300">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45899789">
      <w:bodyDiv w:val="1"/>
      <w:marLeft w:val="0"/>
      <w:marRight w:val="0"/>
      <w:marTop w:val="0"/>
      <w:marBottom w:val="0"/>
      <w:divBdr>
        <w:top w:val="none" w:sz="0" w:space="0" w:color="auto"/>
        <w:left w:val="none" w:sz="0" w:space="0" w:color="auto"/>
        <w:bottom w:val="none" w:sz="0" w:space="0" w:color="auto"/>
        <w:right w:val="none" w:sz="0" w:space="0" w:color="auto"/>
      </w:divBdr>
      <w:divsChild>
        <w:div w:id="1351956098">
          <w:marLeft w:val="0"/>
          <w:marRight w:val="0"/>
          <w:marTop w:val="0"/>
          <w:marBottom w:val="0"/>
          <w:divBdr>
            <w:top w:val="none" w:sz="0" w:space="0" w:color="auto"/>
            <w:left w:val="none" w:sz="0" w:space="0" w:color="auto"/>
            <w:bottom w:val="none" w:sz="0" w:space="0" w:color="auto"/>
            <w:right w:val="none" w:sz="0" w:space="0" w:color="auto"/>
          </w:divBdr>
        </w:div>
        <w:div w:id="756488395">
          <w:marLeft w:val="0"/>
          <w:marRight w:val="0"/>
          <w:marTop w:val="0"/>
          <w:marBottom w:val="0"/>
          <w:divBdr>
            <w:top w:val="none" w:sz="0" w:space="0" w:color="auto"/>
            <w:left w:val="none" w:sz="0" w:space="0" w:color="auto"/>
            <w:bottom w:val="none" w:sz="0" w:space="0" w:color="auto"/>
            <w:right w:val="none" w:sz="0" w:space="0" w:color="auto"/>
          </w:divBdr>
        </w:div>
      </w:divsChild>
    </w:div>
    <w:div w:id="882719116">
      <w:bodyDiv w:val="1"/>
      <w:marLeft w:val="0"/>
      <w:marRight w:val="0"/>
      <w:marTop w:val="0"/>
      <w:marBottom w:val="0"/>
      <w:divBdr>
        <w:top w:val="none" w:sz="0" w:space="0" w:color="auto"/>
        <w:left w:val="none" w:sz="0" w:space="0" w:color="auto"/>
        <w:bottom w:val="none" w:sz="0" w:space="0" w:color="auto"/>
        <w:right w:val="none" w:sz="0" w:space="0" w:color="auto"/>
      </w:divBdr>
      <w:divsChild>
        <w:div w:id="206796764">
          <w:marLeft w:val="0"/>
          <w:marRight w:val="0"/>
          <w:marTop w:val="0"/>
          <w:marBottom w:val="0"/>
          <w:divBdr>
            <w:top w:val="none" w:sz="0" w:space="0" w:color="auto"/>
            <w:left w:val="none" w:sz="0" w:space="0" w:color="auto"/>
            <w:bottom w:val="none" w:sz="0" w:space="0" w:color="auto"/>
            <w:right w:val="none" w:sz="0" w:space="0" w:color="auto"/>
          </w:divBdr>
        </w:div>
        <w:div w:id="1531456910">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735626">
      <w:bodyDiv w:val="1"/>
      <w:marLeft w:val="0"/>
      <w:marRight w:val="0"/>
      <w:marTop w:val="0"/>
      <w:marBottom w:val="0"/>
      <w:divBdr>
        <w:top w:val="none" w:sz="0" w:space="0" w:color="auto"/>
        <w:left w:val="none" w:sz="0" w:space="0" w:color="auto"/>
        <w:bottom w:val="none" w:sz="0" w:space="0" w:color="auto"/>
        <w:right w:val="none" w:sz="0" w:space="0" w:color="auto"/>
      </w:divBdr>
      <w:divsChild>
        <w:div w:id="150945573">
          <w:marLeft w:val="0"/>
          <w:marRight w:val="0"/>
          <w:marTop w:val="0"/>
          <w:marBottom w:val="0"/>
          <w:divBdr>
            <w:top w:val="none" w:sz="0" w:space="0" w:color="auto"/>
            <w:left w:val="none" w:sz="0" w:space="0" w:color="auto"/>
            <w:bottom w:val="none" w:sz="0" w:space="0" w:color="auto"/>
            <w:right w:val="none" w:sz="0" w:space="0" w:color="auto"/>
          </w:divBdr>
        </w:div>
        <w:div w:id="2025941007">
          <w:marLeft w:val="0"/>
          <w:marRight w:val="0"/>
          <w:marTop w:val="0"/>
          <w:marBottom w:val="0"/>
          <w:divBdr>
            <w:top w:val="none" w:sz="0" w:space="0" w:color="auto"/>
            <w:left w:val="none" w:sz="0" w:space="0" w:color="auto"/>
            <w:bottom w:val="none" w:sz="0" w:space="0" w:color="auto"/>
            <w:right w:val="none" w:sz="0" w:space="0" w:color="auto"/>
          </w:divBdr>
        </w:div>
      </w:divsChild>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86056859">
      <w:bodyDiv w:val="1"/>
      <w:marLeft w:val="0"/>
      <w:marRight w:val="0"/>
      <w:marTop w:val="0"/>
      <w:marBottom w:val="0"/>
      <w:divBdr>
        <w:top w:val="none" w:sz="0" w:space="0" w:color="auto"/>
        <w:left w:val="none" w:sz="0" w:space="0" w:color="auto"/>
        <w:bottom w:val="none" w:sz="0" w:space="0" w:color="auto"/>
        <w:right w:val="none" w:sz="0" w:space="0" w:color="auto"/>
      </w:divBdr>
      <w:divsChild>
        <w:div w:id="1915046364">
          <w:marLeft w:val="0"/>
          <w:marRight w:val="0"/>
          <w:marTop w:val="0"/>
          <w:marBottom w:val="0"/>
          <w:divBdr>
            <w:top w:val="none" w:sz="0" w:space="0" w:color="auto"/>
            <w:left w:val="none" w:sz="0" w:space="0" w:color="auto"/>
            <w:bottom w:val="none" w:sz="0" w:space="0" w:color="auto"/>
            <w:right w:val="none" w:sz="0" w:space="0" w:color="auto"/>
          </w:divBdr>
        </w:div>
        <w:div w:id="603729107">
          <w:marLeft w:val="0"/>
          <w:marRight w:val="0"/>
          <w:marTop w:val="0"/>
          <w:marBottom w:val="0"/>
          <w:divBdr>
            <w:top w:val="none" w:sz="0" w:space="0" w:color="auto"/>
            <w:left w:val="none" w:sz="0" w:space="0" w:color="auto"/>
            <w:bottom w:val="none" w:sz="0" w:space="0" w:color="auto"/>
            <w:right w:val="none" w:sz="0" w:space="0" w:color="auto"/>
          </w:divBdr>
        </w:div>
      </w:divsChild>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07313920">
      <w:bodyDiv w:val="1"/>
      <w:marLeft w:val="0"/>
      <w:marRight w:val="0"/>
      <w:marTop w:val="0"/>
      <w:marBottom w:val="0"/>
      <w:divBdr>
        <w:top w:val="none" w:sz="0" w:space="0" w:color="auto"/>
        <w:left w:val="none" w:sz="0" w:space="0" w:color="auto"/>
        <w:bottom w:val="none" w:sz="0" w:space="0" w:color="auto"/>
        <w:right w:val="none" w:sz="0" w:space="0" w:color="auto"/>
      </w:divBdr>
      <w:divsChild>
        <w:div w:id="1201089868">
          <w:marLeft w:val="0"/>
          <w:marRight w:val="0"/>
          <w:marTop w:val="0"/>
          <w:marBottom w:val="0"/>
          <w:divBdr>
            <w:top w:val="none" w:sz="0" w:space="0" w:color="auto"/>
            <w:left w:val="none" w:sz="0" w:space="0" w:color="auto"/>
            <w:bottom w:val="none" w:sz="0" w:space="0" w:color="auto"/>
            <w:right w:val="none" w:sz="0" w:space="0" w:color="auto"/>
          </w:divBdr>
        </w:div>
        <w:div w:id="1279684524">
          <w:marLeft w:val="0"/>
          <w:marRight w:val="0"/>
          <w:marTop w:val="0"/>
          <w:marBottom w:val="0"/>
          <w:divBdr>
            <w:top w:val="none" w:sz="0" w:space="0" w:color="auto"/>
            <w:left w:val="none" w:sz="0" w:space="0" w:color="auto"/>
            <w:bottom w:val="none" w:sz="0" w:space="0" w:color="auto"/>
            <w:right w:val="none" w:sz="0" w:space="0" w:color="auto"/>
          </w:divBdr>
        </w:div>
      </w:divsChild>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32557550">
      <w:bodyDiv w:val="1"/>
      <w:marLeft w:val="0"/>
      <w:marRight w:val="0"/>
      <w:marTop w:val="0"/>
      <w:marBottom w:val="0"/>
      <w:divBdr>
        <w:top w:val="none" w:sz="0" w:space="0" w:color="auto"/>
        <w:left w:val="none" w:sz="0" w:space="0" w:color="auto"/>
        <w:bottom w:val="none" w:sz="0" w:space="0" w:color="auto"/>
        <w:right w:val="none" w:sz="0" w:space="0" w:color="auto"/>
      </w:divBdr>
      <w:divsChild>
        <w:div w:id="1958680215">
          <w:marLeft w:val="0"/>
          <w:marRight w:val="0"/>
          <w:marTop w:val="0"/>
          <w:marBottom w:val="0"/>
          <w:divBdr>
            <w:top w:val="none" w:sz="0" w:space="0" w:color="auto"/>
            <w:left w:val="none" w:sz="0" w:space="0" w:color="auto"/>
            <w:bottom w:val="none" w:sz="0" w:space="0" w:color="auto"/>
            <w:right w:val="none" w:sz="0" w:space="0" w:color="auto"/>
          </w:divBdr>
        </w:div>
        <w:div w:id="510994403">
          <w:marLeft w:val="0"/>
          <w:marRight w:val="0"/>
          <w:marTop w:val="0"/>
          <w:marBottom w:val="0"/>
          <w:divBdr>
            <w:top w:val="none" w:sz="0" w:space="0" w:color="auto"/>
            <w:left w:val="none" w:sz="0" w:space="0" w:color="auto"/>
            <w:bottom w:val="none" w:sz="0" w:space="0" w:color="auto"/>
            <w:right w:val="none" w:sz="0" w:space="0" w:color="auto"/>
          </w:divBdr>
        </w:div>
      </w:divsChild>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65768416">
      <w:bodyDiv w:val="1"/>
      <w:marLeft w:val="0"/>
      <w:marRight w:val="0"/>
      <w:marTop w:val="0"/>
      <w:marBottom w:val="0"/>
      <w:divBdr>
        <w:top w:val="none" w:sz="0" w:space="0" w:color="auto"/>
        <w:left w:val="none" w:sz="0" w:space="0" w:color="auto"/>
        <w:bottom w:val="none" w:sz="0" w:space="0" w:color="auto"/>
        <w:right w:val="none" w:sz="0" w:space="0" w:color="auto"/>
      </w:divBdr>
      <w:divsChild>
        <w:div w:id="1420518860">
          <w:marLeft w:val="0"/>
          <w:marRight w:val="0"/>
          <w:marTop w:val="0"/>
          <w:marBottom w:val="0"/>
          <w:divBdr>
            <w:top w:val="none" w:sz="0" w:space="0" w:color="auto"/>
            <w:left w:val="none" w:sz="0" w:space="0" w:color="auto"/>
            <w:bottom w:val="none" w:sz="0" w:space="0" w:color="auto"/>
            <w:right w:val="none" w:sz="0" w:space="0" w:color="auto"/>
          </w:divBdr>
        </w:div>
        <w:div w:id="1700349138">
          <w:marLeft w:val="0"/>
          <w:marRight w:val="0"/>
          <w:marTop w:val="0"/>
          <w:marBottom w:val="0"/>
          <w:divBdr>
            <w:top w:val="none" w:sz="0" w:space="0" w:color="auto"/>
            <w:left w:val="none" w:sz="0" w:space="0" w:color="auto"/>
            <w:bottom w:val="none" w:sz="0" w:space="0" w:color="auto"/>
            <w:right w:val="none" w:sz="0" w:space="0" w:color="auto"/>
          </w:divBdr>
        </w:div>
      </w:divsChild>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2779250">
      <w:bodyDiv w:val="1"/>
      <w:marLeft w:val="0"/>
      <w:marRight w:val="0"/>
      <w:marTop w:val="0"/>
      <w:marBottom w:val="0"/>
      <w:divBdr>
        <w:top w:val="none" w:sz="0" w:space="0" w:color="auto"/>
        <w:left w:val="none" w:sz="0" w:space="0" w:color="auto"/>
        <w:bottom w:val="none" w:sz="0" w:space="0" w:color="auto"/>
        <w:right w:val="none" w:sz="0" w:space="0" w:color="auto"/>
      </w:divBdr>
      <w:divsChild>
        <w:div w:id="1957370584">
          <w:marLeft w:val="0"/>
          <w:marRight w:val="0"/>
          <w:marTop w:val="0"/>
          <w:marBottom w:val="0"/>
          <w:divBdr>
            <w:top w:val="none" w:sz="0" w:space="0" w:color="auto"/>
            <w:left w:val="none" w:sz="0" w:space="0" w:color="auto"/>
            <w:bottom w:val="none" w:sz="0" w:space="0" w:color="auto"/>
            <w:right w:val="none" w:sz="0" w:space="0" w:color="auto"/>
          </w:divBdr>
        </w:div>
        <w:div w:id="1556428472">
          <w:marLeft w:val="0"/>
          <w:marRight w:val="0"/>
          <w:marTop w:val="0"/>
          <w:marBottom w:val="0"/>
          <w:divBdr>
            <w:top w:val="none" w:sz="0" w:space="0" w:color="auto"/>
            <w:left w:val="none" w:sz="0" w:space="0" w:color="auto"/>
            <w:bottom w:val="none" w:sz="0" w:space="0" w:color="auto"/>
            <w:right w:val="none" w:sz="0" w:space="0" w:color="auto"/>
          </w:divBdr>
        </w:div>
      </w:divsChild>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46923886">
      <w:bodyDiv w:val="1"/>
      <w:marLeft w:val="0"/>
      <w:marRight w:val="0"/>
      <w:marTop w:val="0"/>
      <w:marBottom w:val="0"/>
      <w:divBdr>
        <w:top w:val="none" w:sz="0" w:space="0" w:color="auto"/>
        <w:left w:val="none" w:sz="0" w:space="0" w:color="auto"/>
        <w:bottom w:val="none" w:sz="0" w:space="0" w:color="auto"/>
        <w:right w:val="none" w:sz="0" w:space="0" w:color="auto"/>
      </w:divBdr>
      <w:divsChild>
        <w:div w:id="1485051327">
          <w:marLeft w:val="0"/>
          <w:marRight w:val="0"/>
          <w:marTop w:val="0"/>
          <w:marBottom w:val="0"/>
          <w:divBdr>
            <w:top w:val="none" w:sz="0" w:space="0" w:color="auto"/>
            <w:left w:val="none" w:sz="0" w:space="0" w:color="auto"/>
            <w:bottom w:val="none" w:sz="0" w:space="0" w:color="auto"/>
            <w:right w:val="none" w:sz="0" w:space="0" w:color="auto"/>
          </w:divBdr>
        </w:div>
        <w:div w:id="1016879673">
          <w:marLeft w:val="0"/>
          <w:marRight w:val="0"/>
          <w:marTop w:val="0"/>
          <w:marBottom w:val="0"/>
          <w:divBdr>
            <w:top w:val="none" w:sz="0" w:space="0" w:color="auto"/>
            <w:left w:val="none" w:sz="0" w:space="0" w:color="auto"/>
            <w:bottom w:val="none" w:sz="0" w:space="0" w:color="auto"/>
            <w:right w:val="none" w:sz="0" w:space="0" w:color="auto"/>
          </w:divBdr>
        </w:div>
      </w:divsChild>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78204726">
      <w:bodyDiv w:val="1"/>
      <w:marLeft w:val="0"/>
      <w:marRight w:val="0"/>
      <w:marTop w:val="0"/>
      <w:marBottom w:val="0"/>
      <w:divBdr>
        <w:top w:val="none" w:sz="0" w:space="0" w:color="auto"/>
        <w:left w:val="none" w:sz="0" w:space="0" w:color="auto"/>
        <w:bottom w:val="none" w:sz="0" w:space="0" w:color="auto"/>
        <w:right w:val="none" w:sz="0" w:space="0" w:color="auto"/>
      </w:divBdr>
      <w:divsChild>
        <w:div w:id="26027795">
          <w:marLeft w:val="0"/>
          <w:marRight w:val="0"/>
          <w:marTop w:val="0"/>
          <w:marBottom w:val="0"/>
          <w:divBdr>
            <w:top w:val="none" w:sz="0" w:space="0" w:color="auto"/>
            <w:left w:val="none" w:sz="0" w:space="0" w:color="auto"/>
            <w:bottom w:val="none" w:sz="0" w:space="0" w:color="auto"/>
            <w:right w:val="none" w:sz="0" w:space="0" w:color="auto"/>
          </w:divBdr>
        </w:div>
        <w:div w:id="418795448">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7493309">
      <w:bodyDiv w:val="1"/>
      <w:marLeft w:val="0"/>
      <w:marRight w:val="0"/>
      <w:marTop w:val="0"/>
      <w:marBottom w:val="0"/>
      <w:divBdr>
        <w:top w:val="none" w:sz="0" w:space="0" w:color="auto"/>
        <w:left w:val="none" w:sz="0" w:space="0" w:color="auto"/>
        <w:bottom w:val="none" w:sz="0" w:space="0" w:color="auto"/>
        <w:right w:val="none" w:sz="0" w:space="0" w:color="auto"/>
      </w:divBdr>
    </w:div>
    <w:div w:id="1592201548">
      <w:bodyDiv w:val="1"/>
      <w:marLeft w:val="0"/>
      <w:marRight w:val="0"/>
      <w:marTop w:val="0"/>
      <w:marBottom w:val="0"/>
      <w:divBdr>
        <w:top w:val="none" w:sz="0" w:space="0" w:color="auto"/>
        <w:left w:val="none" w:sz="0" w:space="0" w:color="auto"/>
        <w:bottom w:val="none" w:sz="0" w:space="0" w:color="auto"/>
        <w:right w:val="none" w:sz="0" w:space="0" w:color="auto"/>
      </w:divBdr>
      <w:divsChild>
        <w:div w:id="545917703">
          <w:marLeft w:val="0"/>
          <w:marRight w:val="0"/>
          <w:marTop w:val="0"/>
          <w:marBottom w:val="0"/>
          <w:divBdr>
            <w:top w:val="none" w:sz="0" w:space="0" w:color="auto"/>
            <w:left w:val="none" w:sz="0" w:space="0" w:color="auto"/>
            <w:bottom w:val="none" w:sz="0" w:space="0" w:color="auto"/>
            <w:right w:val="none" w:sz="0" w:space="0" w:color="auto"/>
          </w:divBdr>
        </w:div>
        <w:div w:id="518085814">
          <w:marLeft w:val="0"/>
          <w:marRight w:val="0"/>
          <w:marTop w:val="0"/>
          <w:marBottom w:val="0"/>
          <w:divBdr>
            <w:top w:val="none" w:sz="0" w:space="0" w:color="auto"/>
            <w:left w:val="none" w:sz="0" w:space="0" w:color="auto"/>
            <w:bottom w:val="none" w:sz="0" w:space="0" w:color="auto"/>
            <w:right w:val="none" w:sz="0" w:space="0" w:color="auto"/>
          </w:divBdr>
        </w:div>
      </w:divsChild>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14094262">
      <w:bodyDiv w:val="1"/>
      <w:marLeft w:val="0"/>
      <w:marRight w:val="0"/>
      <w:marTop w:val="0"/>
      <w:marBottom w:val="0"/>
      <w:divBdr>
        <w:top w:val="none" w:sz="0" w:space="0" w:color="auto"/>
        <w:left w:val="none" w:sz="0" w:space="0" w:color="auto"/>
        <w:bottom w:val="none" w:sz="0" w:space="0" w:color="auto"/>
        <w:right w:val="none" w:sz="0" w:space="0" w:color="auto"/>
      </w:divBdr>
      <w:divsChild>
        <w:div w:id="1604000104">
          <w:marLeft w:val="0"/>
          <w:marRight w:val="0"/>
          <w:marTop w:val="0"/>
          <w:marBottom w:val="0"/>
          <w:divBdr>
            <w:top w:val="none" w:sz="0" w:space="0" w:color="auto"/>
            <w:left w:val="none" w:sz="0" w:space="0" w:color="auto"/>
            <w:bottom w:val="none" w:sz="0" w:space="0" w:color="auto"/>
            <w:right w:val="none" w:sz="0" w:space="0" w:color="auto"/>
          </w:divBdr>
        </w:div>
        <w:div w:id="895317313">
          <w:marLeft w:val="0"/>
          <w:marRight w:val="0"/>
          <w:marTop w:val="0"/>
          <w:marBottom w:val="0"/>
          <w:divBdr>
            <w:top w:val="none" w:sz="0" w:space="0" w:color="auto"/>
            <w:left w:val="none" w:sz="0" w:space="0" w:color="auto"/>
            <w:bottom w:val="none" w:sz="0" w:space="0" w:color="auto"/>
            <w:right w:val="none" w:sz="0" w:space="0" w:color="auto"/>
          </w:divBdr>
        </w:div>
      </w:divsChild>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5354227">
      <w:bodyDiv w:val="1"/>
      <w:marLeft w:val="0"/>
      <w:marRight w:val="0"/>
      <w:marTop w:val="0"/>
      <w:marBottom w:val="0"/>
      <w:divBdr>
        <w:top w:val="none" w:sz="0" w:space="0" w:color="auto"/>
        <w:left w:val="none" w:sz="0" w:space="0" w:color="auto"/>
        <w:bottom w:val="none" w:sz="0" w:space="0" w:color="auto"/>
        <w:right w:val="none" w:sz="0" w:space="0" w:color="auto"/>
      </w:divBdr>
      <w:divsChild>
        <w:div w:id="933317320">
          <w:marLeft w:val="0"/>
          <w:marRight w:val="0"/>
          <w:marTop w:val="0"/>
          <w:marBottom w:val="0"/>
          <w:divBdr>
            <w:top w:val="none" w:sz="0" w:space="0" w:color="auto"/>
            <w:left w:val="none" w:sz="0" w:space="0" w:color="auto"/>
            <w:bottom w:val="none" w:sz="0" w:space="0" w:color="auto"/>
            <w:right w:val="none" w:sz="0" w:space="0" w:color="auto"/>
          </w:divBdr>
        </w:div>
        <w:div w:id="1833787368">
          <w:marLeft w:val="0"/>
          <w:marRight w:val="0"/>
          <w:marTop w:val="0"/>
          <w:marBottom w:val="0"/>
          <w:divBdr>
            <w:top w:val="none" w:sz="0" w:space="0" w:color="auto"/>
            <w:left w:val="none" w:sz="0" w:space="0" w:color="auto"/>
            <w:bottom w:val="none" w:sz="0" w:space="0" w:color="auto"/>
            <w:right w:val="none" w:sz="0" w:space="0" w:color="auto"/>
          </w:divBdr>
        </w:div>
      </w:divsChild>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46550801">
      <w:bodyDiv w:val="1"/>
      <w:marLeft w:val="0"/>
      <w:marRight w:val="0"/>
      <w:marTop w:val="0"/>
      <w:marBottom w:val="0"/>
      <w:divBdr>
        <w:top w:val="none" w:sz="0" w:space="0" w:color="auto"/>
        <w:left w:val="none" w:sz="0" w:space="0" w:color="auto"/>
        <w:bottom w:val="none" w:sz="0" w:space="0" w:color="auto"/>
        <w:right w:val="none" w:sz="0" w:space="0" w:color="auto"/>
      </w:divBdr>
      <w:divsChild>
        <w:div w:id="1763139650">
          <w:marLeft w:val="0"/>
          <w:marRight w:val="0"/>
          <w:marTop w:val="0"/>
          <w:marBottom w:val="0"/>
          <w:divBdr>
            <w:top w:val="none" w:sz="0" w:space="0" w:color="auto"/>
            <w:left w:val="none" w:sz="0" w:space="0" w:color="auto"/>
            <w:bottom w:val="none" w:sz="0" w:space="0" w:color="auto"/>
            <w:right w:val="none" w:sz="0" w:space="0" w:color="auto"/>
          </w:divBdr>
        </w:div>
        <w:div w:id="1744715923">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96037642">
      <w:bodyDiv w:val="1"/>
      <w:marLeft w:val="0"/>
      <w:marRight w:val="0"/>
      <w:marTop w:val="0"/>
      <w:marBottom w:val="0"/>
      <w:divBdr>
        <w:top w:val="none" w:sz="0" w:space="0" w:color="auto"/>
        <w:left w:val="none" w:sz="0" w:space="0" w:color="auto"/>
        <w:bottom w:val="none" w:sz="0" w:space="0" w:color="auto"/>
        <w:right w:val="none" w:sz="0" w:space="0" w:color="auto"/>
      </w:divBdr>
      <w:divsChild>
        <w:div w:id="845751409">
          <w:marLeft w:val="0"/>
          <w:marRight w:val="0"/>
          <w:marTop w:val="0"/>
          <w:marBottom w:val="0"/>
          <w:divBdr>
            <w:top w:val="none" w:sz="0" w:space="0" w:color="auto"/>
            <w:left w:val="none" w:sz="0" w:space="0" w:color="auto"/>
            <w:bottom w:val="none" w:sz="0" w:space="0" w:color="auto"/>
            <w:right w:val="none" w:sz="0" w:space="0" w:color="auto"/>
          </w:divBdr>
        </w:div>
        <w:div w:id="525483025">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6538356">
      <w:bodyDiv w:val="1"/>
      <w:marLeft w:val="0"/>
      <w:marRight w:val="0"/>
      <w:marTop w:val="0"/>
      <w:marBottom w:val="0"/>
      <w:divBdr>
        <w:top w:val="none" w:sz="0" w:space="0" w:color="auto"/>
        <w:left w:val="none" w:sz="0" w:space="0" w:color="auto"/>
        <w:bottom w:val="none" w:sz="0" w:space="0" w:color="auto"/>
        <w:right w:val="none" w:sz="0" w:space="0" w:color="auto"/>
      </w:divBdr>
      <w:divsChild>
        <w:div w:id="1588415969">
          <w:marLeft w:val="0"/>
          <w:marRight w:val="0"/>
          <w:marTop w:val="0"/>
          <w:marBottom w:val="0"/>
          <w:divBdr>
            <w:top w:val="none" w:sz="0" w:space="0" w:color="auto"/>
            <w:left w:val="none" w:sz="0" w:space="0" w:color="auto"/>
            <w:bottom w:val="none" w:sz="0" w:space="0" w:color="auto"/>
            <w:right w:val="none" w:sz="0" w:space="0" w:color="auto"/>
          </w:divBdr>
        </w:div>
        <w:div w:id="1153453221">
          <w:marLeft w:val="0"/>
          <w:marRight w:val="0"/>
          <w:marTop w:val="0"/>
          <w:marBottom w:val="0"/>
          <w:divBdr>
            <w:top w:val="none" w:sz="0" w:space="0" w:color="auto"/>
            <w:left w:val="none" w:sz="0" w:space="0" w:color="auto"/>
            <w:bottom w:val="none" w:sz="0" w:space="0" w:color="auto"/>
            <w:right w:val="none" w:sz="0" w:space="0" w:color="auto"/>
          </w:divBdr>
        </w:div>
      </w:divsChild>
    </w:div>
    <w:div w:id="2049991572">
      <w:bodyDiv w:val="1"/>
      <w:marLeft w:val="0"/>
      <w:marRight w:val="0"/>
      <w:marTop w:val="0"/>
      <w:marBottom w:val="0"/>
      <w:divBdr>
        <w:top w:val="none" w:sz="0" w:space="0" w:color="auto"/>
        <w:left w:val="none" w:sz="0" w:space="0" w:color="auto"/>
        <w:bottom w:val="none" w:sz="0" w:space="0" w:color="auto"/>
        <w:right w:val="none" w:sz="0" w:space="0" w:color="auto"/>
      </w:divBdr>
      <w:divsChild>
        <w:div w:id="1202086236">
          <w:marLeft w:val="0"/>
          <w:marRight w:val="0"/>
          <w:marTop w:val="0"/>
          <w:marBottom w:val="0"/>
          <w:divBdr>
            <w:top w:val="none" w:sz="0" w:space="0" w:color="auto"/>
            <w:left w:val="none" w:sz="0" w:space="0" w:color="auto"/>
            <w:bottom w:val="none" w:sz="0" w:space="0" w:color="auto"/>
            <w:right w:val="none" w:sz="0" w:space="0" w:color="auto"/>
          </w:divBdr>
        </w:div>
        <w:div w:id="596258499">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71420774">
      <w:bodyDiv w:val="1"/>
      <w:marLeft w:val="0"/>
      <w:marRight w:val="0"/>
      <w:marTop w:val="0"/>
      <w:marBottom w:val="0"/>
      <w:divBdr>
        <w:top w:val="none" w:sz="0" w:space="0" w:color="auto"/>
        <w:left w:val="none" w:sz="0" w:space="0" w:color="auto"/>
        <w:bottom w:val="none" w:sz="0" w:space="0" w:color="auto"/>
        <w:right w:val="none" w:sz="0" w:space="0" w:color="auto"/>
      </w:divBdr>
      <w:divsChild>
        <w:div w:id="759301361">
          <w:marLeft w:val="0"/>
          <w:marRight w:val="0"/>
          <w:marTop w:val="0"/>
          <w:marBottom w:val="0"/>
          <w:divBdr>
            <w:top w:val="none" w:sz="0" w:space="0" w:color="auto"/>
            <w:left w:val="none" w:sz="0" w:space="0" w:color="auto"/>
            <w:bottom w:val="none" w:sz="0" w:space="0" w:color="auto"/>
            <w:right w:val="none" w:sz="0" w:space="0" w:color="auto"/>
          </w:divBdr>
        </w:div>
        <w:div w:id="359400618">
          <w:marLeft w:val="0"/>
          <w:marRight w:val="0"/>
          <w:marTop w:val="0"/>
          <w:marBottom w:val="0"/>
          <w:divBdr>
            <w:top w:val="none" w:sz="0" w:space="0" w:color="auto"/>
            <w:left w:val="none" w:sz="0" w:space="0" w:color="auto"/>
            <w:bottom w:val="none" w:sz="0" w:space="0" w:color="auto"/>
            <w:right w:val="none" w:sz="0" w:space="0" w:color="auto"/>
          </w:divBdr>
        </w:div>
      </w:divsChild>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AFC1-AB1D-47EC-88A5-26EF8D6B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2016-01-20T12:11:00Z</dcterms:created>
  <dcterms:modified xsi:type="dcterms:W3CDTF">2016-01-20T12:11:00Z</dcterms:modified>
</cp:coreProperties>
</file>