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90" w:rsidRDefault="00B33390" w:rsidP="00B3339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33390" w:rsidRDefault="00B33390" w:rsidP="00B3339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33390" w:rsidRDefault="00B33390" w:rsidP="00B3339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признанию </w:t>
      </w:r>
    </w:p>
    <w:p w:rsidR="00B33390" w:rsidRDefault="00B33390" w:rsidP="00B3339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 и многоквартирного </w:t>
      </w:r>
    </w:p>
    <w:p w:rsidR="00B33390" w:rsidRDefault="00B33390" w:rsidP="00B3339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дома аварийным и подлежащим сносу или реконструкции</w:t>
      </w:r>
    </w:p>
    <w:p w:rsidR="00B33390" w:rsidRDefault="00B33390" w:rsidP="00B33390"/>
    <w:p w:rsidR="00B33390" w:rsidRDefault="00B33390" w:rsidP="00B33390">
      <w:pPr>
        <w:ind w:left="3686" w:right="1841"/>
      </w:pPr>
      <w:r>
        <w:t>В межведомственную комиссию</w:t>
      </w:r>
    </w:p>
    <w:p w:rsidR="00B33390" w:rsidRDefault="00B33390" w:rsidP="00B33390">
      <w:pPr>
        <w:ind w:left="3686" w:right="1841"/>
      </w:pPr>
      <w:r>
        <w:t>__________________________________</w:t>
      </w:r>
    </w:p>
    <w:p w:rsidR="00B33390" w:rsidRDefault="00B33390" w:rsidP="00B33390">
      <w:pPr>
        <w:ind w:left="3686" w:right="1841"/>
      </w:pPr>
      <w:r>
        <w:t>__________________________________</w:t>
      </w:r>
    </w:p>
    <w:p w:rsidR="00B33390" w:rsidRDefault="00B33390" w:rsidP="00B33390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комиссии)</w:t>
      </w:r>
    </w:p>
    <w:p w:rsidR="00B33390" w:rsidRDefault="00B33390" w:rsidP="00B33390">
      <w:pPr>
        <w:ind w:left="3686" w:right="1841"/>
      </w:pPr>
      <w:r>
        <w:t>по признанию жилых домов (жилых помещений), находящихся в жилищном фонде ____________________________</w:t>
      </w:r>
    </w:p>
    <w:p w:rsidR="00B33390" w:rsidRDefault="00B33390" w:rsidP="00B33390">
      <w:pPr>
        <w:ind w:left="3686" w:right="1841"/>
      </w:pPr>
      <w:r>
        <w:t>__________________________________</w:t>
      </w:r>
    </w:p>
    <w:p w:rsidR="00B33390" w:rsidRDefault="00B33390" w:rsidP="00B33390">
      <w:pPr>
        <w:ind w:left="3686" w:right="1841"/>
      </w:pPr>
      <w:r>
        <w:t>__________________________________</w:t>
      </w:r>
    </w:p>
    <w:p w:rsidR="00B33390" w:rsidRDefault="00B33390" w:rsidP="00B33390">
      <w:pPr>
        <w:ind w:left="3686" w:right="1841" w:firstLine="6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муниципального образования)</w:t>
      </w:r>
    </w:p>
    <w:p w:rsidR="00B33390" w:rsidRDefault="00B33390" w:rsidP="00B33390">
      <w:pPr>
        <w:ind w:left="3686" w:right="1841"/>
      </w:pPr>
      <w:r>
        <w:t xml:space="preserve">Костромской области, </w:t>
      </w:r>
      <w:proofErr w:type="gramStart"/>
      <w:r>
        <w:t>непригодными</w:t>
      </w:r>
      <w:proofErr w:type="gramEnd"/>
      <w:r>
        <w:t xml:space="preserve"> для проживания</w:t>
      </w:r>
    </w:p>
    <w:p w:rsidR="00B33390" w:rsidRDefault="00B33390" w:rsidP="00B33390"/>
    <w:p w:rsidR="00B33390" w:rsidRDefault="00B33390" w:rsidP="00B33390">
      <w:pPr>
        <w:ind w:left="3686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</w:t>
      </w:r>
    </w:p>
    <w:p w:rsidR="00B33390" w:rsidRDefault="00B33390" w:rsidP="00B33390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(указать статус заявителя - собственник  помещения, наниматель, иное лицо)</w:t>
      </w:r>
    </w:p>
    <w:p w:rsidR="00B33390" w:rsidRDefault="00B33390" w:rsidP="00B33390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B33390" w:rsidRDefault="00B33390" w:rsidP="00B33390">
      <w:pPr>
        <w:ind w:left="3686"/>
        <w:jc w:val="center"/>
        <w:rPr>
          <w:sz w:val="20"/>
          <w:szCs w:val="20"/>
        </w:rPr>
      </w:pPr>
      <w:r>
        <w:rPr>
          <w:sz w:val="16"/>
          <w:szCs w:val="16"/>
        </w:rPr>
        <w:t>(фамилия, имя, отчество гражданина)</w:t>
      </w:r>
    </w:p>
    <w:p w:rsidR="00B33390" w:rsidRDefault="00B33390" w:rsidP="00B33390">
      <w:pPr>
        <w:ind w:left="3780" w:hanging="1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B33390" w:rsidRDefault="00B33390" w:rsidP="00B33390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(паспортные данные)</w:t>
      </w:r>
    </w:p>
    <w:p w:rsidR="00B33390" w:rsidRDefault="00B33390" w:rsidP="00B33390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B33390" w:rsidRDefault="00B33390" w:rsidP="00B33390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(адрес проживания и регистрации, адрес юридического лица)</w:t>
      </w:r>
    </w:p>
    <w:p w:rsidR="00B33390" w:rsidRDefault="00B33390" w:rsidP="00B33390">
      <w:pPr>
        <w:tabs>
          <w:tab w:val="left" w:pos="720"/>
        </w:tabs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B33390" w:rsidRDefault="00B33390" w:rsidP="00B33390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B33390" w:rsidRDefault="00B33390" w:rsidP="00B33390">
      <w:pPr>
        <w:jc w:val="center"/>
        <w:rPr>
          <w:caps/>
          <w:sz w:val="26"/>
          <w:szCs w:val="26"/>
        </w:rPr>
      </w:pPr>
    </w:p>
    <w:p w:rsidR="00B33390" w:rsidRDefault="00B33390" w:rsidP="00B33390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 (запрос)</w:t>
      </w:r>
    </w:p>
    <w:p w:rsidR="00B33390" w:rsidRDefault="00B33390" w:rsidP="00B333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жилого помещения (многоквартирного дома)</w:t>
      </w:r>
    </w:p>
    <w:p w:rsidR="00B33390" w:rsidRDefault="00B33390" w:rsidP="00B3339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непригоднымдля</w:t>
      </w:r>
      <w:proofErr w:type="spellEnd"/>
      <w:r>
        <w:rPr>
          <w:sz w:val="26"/>
          <w:szCs w:val="26"/>
        </w:rPr>
        <w:t xml:space="preserve"> проживания (</w:t>
      </w:r>
      <w:proofErr w:type="gramStart"/>
      <w:r>
        <w:rPr>
          <w:sz w:val="26"/>
          <w:szCs w:val="26"/>
        </w:rPr>
        <w:t>аварийным</w:t>
      </w:r>
      <w:proofErr w:type="gramEnd"/>
      <w:r>
        <w:rPr>
          <w:sz w:val="26"/>
          <w:szCs w:val="26"/>
        </w:rPr>
        <w:t>)</w:t>
      </w:r>
    </w:p>
    <w:p w:rsidR="00B33390" w:rsidRDefault="00B33390" w:rsidP="00B33390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(примерная форма)</w:t>
      </w:r>
    </w:p>
    <w:p w:rsidR="00B33390" w:rsidRDefault="00B33390" w:rsidP="00B33390">
      <w:pPr>
        <w:rPr>
          <w:u w:val="single"/>
        </w:rPr>
      </w:pPr>
    </w:p>
    <w:p w:rsidR="00B33390" w:rsidRDefault="00B33390" w:rsidP="00B33390">
      <w:pPr>
        <w:jc w:val="both"/>
      </w:pPr>
      <w:r>
        <w:tab/>
        <w:t>Прош</w:t>
      </w:r>
      <w:proofErr w:type="gramStart"/>
      <w:r>
        <w:t>у(</w:t>
      </w:r>
      <w:proofErr w:type="gramEnd"/>
      <w:r>
        <w:t>сим) провести оценку соответствия жилого дома (жилого помещения) по адресу: _____________________________________________________________________________</w:t>
      </w:r>
    </w:p>
    <w:p w:rsidR="00B33390" w:rsidRDefault="00B33390" w:rsidP="00B33390">
      <w:pPr>
        <w:jc w:val="both"/>
      </w:pPr>
      <w:r>
        <w:t>_____________________________________________________________________________</w:t>
      </w:r>
    </w:p>
    <w:p w:rsidR="00B33390" w:rsidRDefault="00B33390" w:rsidP="00B33390">
      <w:pPr>
        <w:jc w:val="both"/>
      </w:pPr>
    </w:p>
    <w:p w:rsidR="00B33390" w:rsidRDefault="00B33390" w:rsidP="00B33390">
      <w:pPr>
        <w:jc w:val="both"/>
      </w:pPr>
      <w:proofErr w:type="gramStart"/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  <w:proofErr w:type="gramEnd"/>
    </w:p>
    <w:p w:rsidR="00B33390" w:rsidRDefault="00B33390" w:rsidP="00B33390">
      <w:pPr>
        <w:jc w:val="both"/>
      </w:pPr>
    </w:p>
    <w:p w:rsidR="00B33390" w:rsidRDefault="00B33390" w:rsidP="00B33390">
      <w:r>
        <w:t>К заявлению прилагаются:</w:t>
      </w:r>
    </w:p>
    <w:p w:rsidR="00B33390" w:rsidRDefault="00B33390" w:rsidP="00B3339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3390" w:rsidRDefault="00B33390" w:rsidP="00B3339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33390" w:rsidRDefault="00B33390" w:rsidP="00B33390">
      <w:pPr>
        <w:jc w:val="both"/>
      </w:pPr>
      <w:r>
        <w:t>_____________________________________________________________________________________________________________________________________________________________</w:t>
      </w:r>
    </w:p>
    <w:p w:rsidR="00B33390" w:rsidRDefault="00B33390" w:rsidP="00B3339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33390" w:rsidRDefault="00B33390" w:rsidP="00B3339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33390" w:rsidRDefault="00B33390" w:rsidP="00B33390"/>
    <w:p w:rsidR="00B33390" w:rsidRDefault="00B33390" w:rsidP="00B33390"/>
    <w:p w:rsidR="00B33390" w:rsidRDefault="00B33390" w:rsidP="00B33390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3390" w:rsidTr="00B33390">
        <w:tc>
          <w:tcPr>
            <w:tcW w:w="170" w:type="dxa"/>
            <w:vAlign w:val="bottom"/>
            <w:hideMark/>
          </w:tcPr>
          <w:p w:rsidR="00B33390" w:rsidRDefault="00B33390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850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</w:tr>
      <w:tr w:rsidR="00B33390" w:rsidTr="00B33390">
        <w:tc>
          <w:tcPr>
            <w:tcW w:w="170" w:type="dxa"/>
            <w:vAlign w:val="bottom"/>
          </w:tcPr>
          <w:p w:rsidR="00B33390" w:rsidRDefault="00B33390"/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1842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850" w:type="dxa"/>
            <w:vAlign w:val="bottom"/>
          </w:tcPr>
          <w:p w:rsidR="00B33390" w:rsidRDefault="00B33390"/>
        </w:tc>
        <w:tc>
          <w:tcPr>
            <w:tcW w:w="1964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vAlign w:val="bottom"/>
            <w:hideMark/>
          </w:tcPr>
          <w:p w:rsidR="00B33390" w:rsidRDefault="00B33390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B33390" w:rsidRDefault="00B33390" w:rsidP="00B3339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3390" w:rsidTr="00B33390">
        <w:tc>
          <w:tcPr>
            <w:tcW w:w="170" w:type="dxa"/>
            <w:vAlign w:val="bottom"/>
            <w:hideMark/>
          </w:tcPr>
          <w:p w:rsidR="00B33390" w:rsidRDefault="00B33390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850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</w:tr>
      <w:tr w:rsidR="00B33390" w:rsidTr="00B33390">
        <w:tc>
          <w:tcPr>
            <w:tcW w:w="170" w:type="dxa"/>
            <w:vAlign w:val="bottom"/>
          </w:tcPr>
          <w:p w:rsidR="00B33390" w:rsidRDefault="00B33390"/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1842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850" w:type="dxa"/>
            <w:vAlign w:val="bottom"/>
          </w:tcPr>
          <w:p w:rsidR="00B33390" w:rsidRDefault="00B33390"/>
        </w:tc>
        <w:tc>
          <w:tcPr>
            <w:tcW w:w="1964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vAlign w:val="bottom"/>
            <w:hideMark/>
          </w:tcPr>
          <w:p w:rsidR="00B33390" w:rsidRDefault="00B33390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B33390" w:rsidRDefault="00B33390" w:rsidP="00B3339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3390" w:rsidTr="00B33390">
        <w:tc>
          <w:tcPr>
            <w:tcW w:w="170" w:type="dxa"/>
            <w:vAlign w:val="bottom"/>
            <w:hideMark/>
          </w:tcPr>
          <w:p w:rsidR="00B33390" w:rsidRDefault="00B33390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850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</w:tr>
      <w:tr w:rsidR="00B33390" w:rsidTr="00B33390">
        <w:tc>
          <w:tcPr>
            <w:tcW w:w="170" w:type="dxa"/>
            <w:vAlign w:val="bottom"/>
          </w:tcPr>
          <w:p w:rsidR="00B33390" w:rsidRDefault="00B33390"/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1842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850" w:type="dxa"/>
            <w:vAlign w:val="bottom"/>
          </w:tcPr>
          <w:p w:rsidR="00B33390" w:rsidRDefault="00B33390"/>
        </w:tc>
        <w:tc>
          <w:tcPr>
            <w:tcW w:w="1964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vAlign w:val="bottom"/>
            <w:hideMark/>
          </w:tcPr>
          <w:p w:rsidR="00B33390" w:rsidRDefault="00B33390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B33390" w:rsidRDefault="00B33390" w:rsidP="00B3339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3390" w:rsidTr="00B33390">
        <w:tc>
          <w:tcPr>
            <w:tcW w:w="170" w:type="dxa"/>
            <w:vAlign w:val="bottom"/>
            <w:hideMark/>
          </w:tcPr>
          <w:p w:rsidR="00B33390" w:rsidRDefault="00B33390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850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</w:tr>
      <w:tr w:rsidR="00B33390" w:rsidTr="00B33390">
        <w:tc>
          <w:tcPr>
            <w:tcW w:w="170" w:type="dxa"/>
            <w:vAlign w:val="bottom"/>
          </w:tcPr>
          <w:p w:rsidR="00B33390" w:rsidRDefault="00B33390"/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1842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B33390" w:rsidRDefault="00B33390"/>
        </w:tc>
        <w:tc>
          <w:tcPr>
            <w:tcW w:w="284" w:type="dxa"/>
            <w:vAlign w:val="bottom"/>
          </w:tcPr>
          <w:p w:rsidR="00B33390" w:rsidRDefault="00B33390"/>
        </w:tc>
        <w:tc>
          <w:tcPr>
            <w:tcW w:w="850" w:type="dxa"/>
            <w:vAlign w:val="bottom"/>
          </w:tcPr>
          <w:p w:rsidR="00B33390" w:rsidRDefault="00B33390"/>
        </w:tc>
        <w:tc>
          <w:tcPr>
            <w:tcW w:w="1964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3390" w:rsidRDefault="00B33390"/>
        </w:tc>
        <w:tc>
          <w:tcPr>
            <w:tcW w:w="3140" w:type="dxa"/>
            <w:vAlign w:val="bottom"/>
            <w:hideMark/>
          </w:tcPr>
          <w:p w:rsidR="00B33390" w:rsidRDefault="00B33390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B33390" w:rsidRDefault="00B33390" w:rsidP="00B33390">
      <w:pPr>
        <w:spacing w:before="120"/>
      </w:pPr>
      <w:r>
        <w:t>________________</w:t>
      </w:r>
    </w:p>
    <w:p w:rsidR="00B33390" w:rsidRDefault="00B33390" w:rsidP="00B33390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33390" w:rsidRDefault="00B33390" w:rsidP="00B33390">
      <w:pPr>
        <w:pBdr>
          <w:bottom w:val="dashed" w:sz="4" w:space="1" w:color="auto"/>
        </w:pBdr>
        <w:spacing w:before="360"/>
      </w:pPr>
    </w:p>
    <w:p w:rsidR="00B33390" w:rsidRDefault="00B33390" w:rsidP="00B33390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3390" w:rsidTr="00B33390">
        <w:tc>
          <w:tcPr>
            <w:tcW w:w="4281" w:type="dxa"/>
            <w:vAlign w:val="bottom"/>
            <w:hideMark/>
          </w:tcPr>
          <w:p w:rsidR="00B33390" w:rsidRDefault="00B33390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371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33390" w:rsidRDefault="00B33390" w:rsidP="00B33390">
      <w:pPr>
        <w:spacing w:before="240"/>
      </w:pPr>
      <w:r>
        <w:t xml:space="preserve">Входящий номер регистрации заявления  </w:t>
      </w:r>
    </w:p>
    <w:p w:rsidR="00B33390" w:rsidRDefault="00B33390" w:rsidP="00B33390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3390" w:rsidTr="00B33390">
        <w:tc>
          <w:tcPr>
            <w:tcW w:w="4281" w:type="dxa"/>
            <w:vAlign w:val="bottom"/>
            <w:hideMark/>
          </w:tcPr>
          <w:p w:rsidR="00B33390" w:rsidRDefault="00B33390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371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33390" w:rsidRDefault="00B33390" w:rsidP="00B33390">
      <w:pPr>
        <w:ind w:left="4111"/>
      </w:pPr>
      <w:r>
        <w:t xml:space="preserve">№  </w:t>
      </w:r>
    </w:p>
    <w:p w:rsidR="00B33390" w:rsidRDefault="00B33390" w:rsidP="00B33390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3390" w:rsidTr="00B33390">
        <w:tc>
          <w:tcPr>
            <w:tcW w:w="4281" w:type="dxa"/>
            <w:vAlign w:val="bottom"/>
            <w:hideMark/>
          </w:tcPr>
          <w:p w:rsidR="00B33390" w:rsidRDefault="00B33390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B33390" w:rsidRDefault="00B3339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B33390" w:rsidRDefault="00B33390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/>
        </w:tc>
        <w:tc>
          <w:tcPr>
            <w:tcW w:w="371" w:type="dxa"/>
            <w:vAlign w:val="bottom"/>
            <w:hideMark/>
          </w:tcPr>
          <w:p w:rsidR="00B33390" w:rsidRDefault="00B3339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33390" w:rsidRDefault="00B33390" w:rsidP="00B33390">
      <w:pPr>
        <w:ind w:left="4253"/>
      </w:pPr>
    </w:p>
    <w:p w:rsidR="00B33390" w:rsidRDefault="00B33390" w:rsidP="00B33390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B33390" w:rsidRDefault="00B33390" w:rsidP="00B33390">
      <w:pPr>
        <w:spacing w:before="240"/>
        <w:ind w:right="5810"/>
      </w:pPr>
    </w:p>
    <w:p w:rsidR="00B33390" w:rsidRDefault="00B33390" w:rsidP="00B33390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B33390" w:rsidTr="00B3339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  <w:tc>
          <w:tcPr>
            <w:tcW w:w="1276" w:type="dxa"/>
            <w:vAlign w:val="bottom"/>
          </w:tcPr>
          <w:p w:rsidR="00B33390" w:rsidRDefault="00B3339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390" w:rsidRDefault="00B33390">
            <w:pPr>
              <w:jc w:val="center"/>
            </w:pPr>
          </w:p>
        </w:tc>
      </w:tr>
      <w:tr w:rsidR="00B33390" w:rsidTr="00B33390">
        <w:tc>
          <w:tcPr>
            <w:tcW w:w="4706" w:type="dxa"/>
            <w:vAlign w:val="bottom"/>
            <w:hideMark/>
          </w:tcPr>
          <w:p w:rsidR="00B33390" w:rsidRDefault="00B33390">
            <w:pPr>
              <w:jc w:val="center"/>
            </w:pPr>
            <w:proofErr w:type="gramStart"/>
            <w:r>
              <w:lastRenderedPageBreak/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B33390" w:rsidRDefault="00B33390"/>
        </w:tc>
        <w:tc>
          <w:tcPr>
            <w:tcW w:w="2126" w:type="dxa"/>
            <w:vAlign w:val="bottom"/>
            <w:hideMark/>
          </w:tcPr>
          <w:p w:rsidR="00B33390" w:rsidRDefault="00B33390">
            <w:pPr>
              <w:jc w:val="center"/>
            </w:pPr>
            <w:r>
              <w:t>(подпись)</w:t>
            </w:r>
          </w:p>
        </w:tc>
      </w:tr>
    </w:tbl>
    <w:p w:rsidR="00B33390" w:rsidRDefault="00B33390" w:rsidP="00B33390">
      <w:pPr>
        <w:rPr>
          <w:sz w:val="2"/>
          <w:szCs w:val="2"/>
        </w:rPr>
      </w:pPr>
    </w:p>
    <w:p w:rsidR="00B33390" w:rsidRDefault="00B33390" w:rsidP="00B33390">
      <w:pPr>
        <w:spacing w:after="200"/>
        <w:rPr>
          <w:lang w:val="en-US"/>
        </w:rPr>
      </w:pPr>
    </w:p>
    <w:p w:rsidR="00B33390" w:rsidRDefault="00B33390" w:rsidP="00B33390">
      <w:pPr>
        <w:spacing w:after="200"/>
        <w:rPr>
          <w:lang w:val="en-US"/>
        </w:rPr>
      </w:pPr>
    </w:p>
    <w:p w:rsidR="00B33390" w:rsidRDefault="00B33390" w:rsidP="00B33390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27"/>
    <w:rsid w:val="009B2227"/>
    <w:rsid w:val="00B3339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33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33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2016-01-12T12:44:00Z</dcterms:created>
  <dcterms:modified xsi:type="dcterms:W3CDTF">2016-01-12T12:44:00Z</dcterms:modified>
</cp:coreProperties>
</file>