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F1" w:rsidRPr="000F32F1" w:rsidRDefault="000F32F1" w:rsidP="000F3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2F1">
        <w:rPr>
          <w:rFonts w:ascii="Times New Roman" w:hAnsi="Times New Roman" w:cs="Times New Roman"/>
          <w:b/>
          <w:bCs/>
          <w:sz w:val="24"/>
          <w:szCs w:val="24"/>
        </w:rPr>
        <w:t>Статья 39. Определение долей при разделе общего имущества супругов</w:t>
      </w:r>
    </w:p>
    <w:p w:rsidR="000F32F1" w:rsidRPr="000F32F1" w:rsidRDefault="000F32F1" w:rsidP="000F32F1">
      <w:pPr>
        <w:rPr>
          <w:rFonts w:ascii="Times New Roman" w:hAnsi="Times New Roman" w:cs="Times New Roman"/>
          <w:sz w:val="24"/>
          <w:szCs w:val="24"/>
        </w:rPr>
      </w:pPr>
      <w:r w:rsidRPr="000F32F1">
        <w:rPr>
          <w:rFonts w:ascii="Times New Roman" w:hAnsi="Times New Roman" w:cs="Times New Roman"/>
          <w:sz w:val="24"/>
          <w:szCs w:val="24"/>
        </w:rPr>
        <w:t>1. При разделе общего имущества супругов и определении долей в этом имуществе доли супругов п</w:t>
      </w:r>
      <w:bookmarkStart w:id="0" w:name="_GoBack"/>
      <w:bookmarkEnd w:id="0"/>
      <w:r w:rsidRPr="000F32F1">
        <w:rPr>
          <w:rFonts w:ascii="Times New Roman" w:hAnsi="Times New Roman" w:cs="Times New Roman"/>
          <w:sz w:val="24"/>
          <w:szCs w:val="24"/>
        </w:rPr>
        <w:t>ризнаются равными, если иное не предусмотрено договором между супругами.</w:t>
      </w:r>
    </w:p>
    <w:p w:rsidR="000F32F1" w:rsidRPr="000F32F1" w:rsidRDefault="000F32F1" w:rsidP="000F32F1">
      <w:pPr>
        <w:rPr>
          <w:rFonts w:ascii="Times New Roman" w:hAnsi="Times New Roman" w:cs="Times New Roman"/>
          <w:sz w:val="24"/>
          <w:szCs w:val="24"/>
        </w:rPr>
      </w:pPr>
      <w:r w:rsidRPr="000F32F1">
        <w:rPr>
          <w:rFonts w:ascii="Times New Roman" w:hAnsi="Times New Roman" w:cs="Times New Roman"/>
          <w:sz w:val="24"/>
          <w:szCs w:val="24"/>
        </w:rPr>
        <w:t>2.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0F32F1" w:rsidRPr="000F32F1" w:rsidRDefault="000F32F1" w:rsidP="000F32F1">
      <w:pPr>
        <w:rPr>
          <w:rFonts w:ascii="Times New Roman" w:hAnsi="Times New Roman" w:cs="Times New Roman"/>
          <w:sz w:val="24"/>
          <w:szCs w:val="24"/>
        </w:rPr>
      </w:pPr>
      <w:r w:rsidRPr="000F32F1">
        <w:rPr>
          <w:rFonts w:ascii="Times New Roman" w:hAnsi="Times New Roman" w:cs="Times New Roman"/>
          <w:sz w:val="24"/>
          <w:szCs w:val="24"/>
        </w:rPr>
        <w:t>3.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8B"/>
    <w:rsid w:val="000F32F1"/>
    <w:rsid w:val="00F0388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2016-01-29T13:51:00Z</dcterms:created>
  <dcterms:modified xsi:type="dcterms:W3CDTF">2016-01-29T13:52:00Z</dcterms:modified>
</cp:coreProperties>
</file>