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E" w:rsidRPr="0090562E" w:rsidRDefault="0090562E" w:rsidP="00905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2E">
        <w:rPr>
          <w:rFonts w:ascii="Times New Roman" w:hAnsi="Times New Roman" w:cs="Times New Roman"/>
          <w:b/>
          <w:sz w:val="24"/>
          <w:szCs w:val="24"/>
        </w:rPr>
        <w:t>Статья 45. Порядок проведения общего собрания собственников помещений в многоквартирном доме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См. Энциклопедии и другие комментарии к статье 45 ЖК РФ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Информация об изменен</w:t>
      </w:r>
      <w:bookmarkStart w:id="0" w:name="_GoBack"/>
      <w:bookmarkEnd w:id="0"/>
      <w:r w:rsidRPr="0090562E">
        <w:rPr>
          <w:rFonts w:ascii="Times New Roman" w:hAnsi="Times New Roman" w:cs="Times New Roman"/>
          <w:sz w:val="24"/>
          <w:szCs w:val="24"/>
        </w:rPr>
        <w:t>иях: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Федеральным законом от 29 июня 2015 г. N 176-ФЗ в часть 1 статьи 45 настоящего Кодекса внесены изменения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См. текст части в предыдущей редакции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Федеральным законом от 29 июня 2015 г. N 176-ФЗ в часть 4 статьи 45 настоящего Кодекса внесены изменения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См. текст части в предыдущей редакции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 xml:space="preserve">4. Собственник, иное лицо, указанное в настоящей статье,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proofErr w:type="gramStart"/>
      <w:r w:rsidRPr="009056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562E">
        <w:rPr>
          <w:rFonts w:ascii="Times New Roman" w:hAnsi="Times New Roman" w:cs="Times New Roman"/>
          <w:sz w:val="24"/>
          <w:szCs w:val="24"/>
        </w:rPr>
        <w:t xml:space="preserve"> чем за десять дней до даты его проведения. </w:t>
      </w:r>
      <w:proofErr w:type="gramStart"/>
      <w:r w:rsidRPr="0090562E">
        <w:rPr>
          <w:rFonts w:ascii="Times New Roman" w:hAnsi="Times New Roman" w:cs="Times New Roman"/>
          <w:sz w:val="24"/>
          <w:szCs w:val="24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 w:rsidRPr="00905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62E">
        <w:rPr>
          <w:rFonts w:ascii="Times New Roman" w:hAnsi="Times New Roman" w:cs="Times New Roman"/>
          <w:sz w:val="24"/>
          <w:szCs w:val="24"/>
        </w:rPr>
        <w:t>таким решением и доступном для всех собственников помещений в данном доме.</w:t>
      </w:r>
      <w:proofErr w:type="gramEnd"/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lastRenderedPageBreak/>
        <w:t>5. В сообщении о проведении общего собрания собственников помещений в многоквартирном доме должны быть указаны: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1) сведения о лице, по инициативе которого созывается данное собрание;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Федеральным законом от 29 июня 2015 г. N 176-ФЗ пункт 2 части 5 статьи 45 настоящего Кодекса изложен в новой редакции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2) форма проведения данного собрания (очное, заочное или очно-заочное голосование);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4) повестка дня данного собрания;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Федеральным законом от 29 июня 2015 г. N 176-ФЗ статья 45 настоящего Кодекса дополнена частью 6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 w:rsidRPr="009056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562E">
        <w:rPr>
          <w:rFonts w:ascii="Times New Roman" w:hAnsi="Times New Roman" w:cs="Times New Roman"/>
          <w:sz w:val="24"/>
          <w:szCs w:val="24"/>
        </w:rP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установленном частью 3 статьи 46 настоящего Кодекса.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 июня 2015 г. N 176-ФЗ статья 45 настоящего Кодекса дополнена частью 7</w:t>
      </w:r>
    </w:p>
    <w:p w:rsidR="0090562E" w:rsidRPr="0090562E" w:rsidRDefault="0090562E" w:rsidP="0090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2E">
        <w:rPr>
          <w:rFonts w:ascii="Times New Roman" w:hAnsi="Times New Roman" w:cs="Times New Roman"/>
          <w:sz w:val="24"/>
          <w:szCs w:val="24"/>
        </w:rP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90562E" w:rsidRDefault="0090562E" w:rsidP="0090562E"/>
    <w:p w:rsidR="0090562E" w:rsidRDefault="0090562E" w:rsidP="0090562E"/>
    <w:p w:rsidR="00F96414" w:rsidRDefault="00F96414" w:rsidP="0090562E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9"/>
    <w:rsid w:val="0090562E"/>
    <w:rsid w:val="009351B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2016-05-19T12:25:00Z</dcterms:created>
  <dcterms:modified xsi:type="dcterms:W3CDTF">2016-05-19T12:27:00Z</dcterms:modified>
</cp:coreProperties>
</file>