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EB" w:rsidRPr="007C3DEB" w:rsidRDefault="007C3DEB" w:rsidP="007C3DE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C3DEB">
        <w:rPr>
          <w:rFonts w:ascii="Arial" w:eastAsia="Times New Roman" w:hAnsi="Arial" w:cs="Arial"/>
          <w:b/>
          <w:bCs/>
          <w:color w:val="000000"/>
          <w:kern w:val="36"/>
          <w:sz w:val="24"/>
        </w:rPr>
        <w:t>УК РФ, Статья 78. Освобождение от уголовной ответственности в связи с истечением сроков давности</w:t>
      </w:r>
    </w:p>
    <w:p w:rsidR="007C3DEB" w:rsidRPr="007C3DEB" w:rsidRDefault="007C3DEB" w:rsidP="007C3DEB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C3DEB">
        <w:rPr>
          <w:rFonts w:ascii="Arial" w:eastAsia="Times New Roman" w:hAnsi="Arial" w:cs="Arial"/>
          <w:b/>
          <w:bCs/>
          <w:color w:val="000000"/>
          <w:kern w:val="36"/>
          <w:sz w:val="24"/>
        </w:rPr>
        <w:t> </w:t>
      </w:r>
    </w:p>
    <w:p w:rsidR="007C3DEB" w:rsidRPr="007C3DEB" w:rsidRDefault="007C3DEB" w:rsidP="007C3D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dst100370"/>
      <w:bookmarkEnd w:id="0"/>
      <w:r w:rsidRPr="007C3DEB">
        <w:rPr>
          <w:rFonts w:ascii="Arial" w:eastAsia="Times New Roman" w:hAnsi="Arial" w:cs="Arial"/>
          <w:color w:val="000000"/>
          <w:sz w:val="24"/>
          <w:szCs w:val="24"/>
        </w:rPr>
        <w:t>1. Лицо освобождается от уголовной ответственности, если со дня совершения преступления истекли следующие сроки:</w:t>
      </w:r>
    </w:p>
    <w:p w:rsidR="007C3DEB" w:rsidRPr="007C3DEB" w:rsidRDefault="007C3DEB" w:rsidP="007C3D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st100371"/>
      <w:bookmarkEnd w:id="1"/>
      <w:r w:rsidRPr="007C3DEB">
        <w:rPr>
          <w:rFonts w:ascii="Arial" w:eastAsia="Times New Roman" w:hAnsi="Arial" w:cs="Arial"/>
          <w:color w:val="000000"/>
          <w:sz w:val="24"/>
          <w:szCs w:val="24"/>
        </w:rPr>
        <w:t>а) два года после совершения преступления небольшой тяжести;</w:t>
      </w:r>
    </w:p>
    <w:p w:rsidR="007C3DEB" w:rsidRPr="007C3DEB" w:rsidRDefault="007C3DEB" w:rsidP="007C3D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dst100372"/>
      <w:bookmarkEnd w:id="2"/>
      <w:r w:rsidRPr="007C3DEB">
        <w:rPr>
          <w:rFonts w:ascii="Arial" w:eastAsia="Times New Roman" w:hAnsi="Arial" w:cs="Arial"/>
          <w:color w:val="000000"/>
          <w:sz w:val="24"/>
          <w:szCs w:val="24"/>
        </w:rPr>
        <w:t>б) шесть лет после совершения преступления средней тяжести;</w:t>
      </w:r>
    </w:p>
    <w:p w:rsidR="007C3DEB" w:rsidRPr="007C3DEB" w:rsidRDefault="007C3DEB" w:rsidP="007C3D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dst100373"/>
      <w:bookmarkEnd w:id="3"/>
      <w:r w:rsidRPr="007C3DEB">
        <w:rPr>
          <w:rFonts w:ascii="Arial" w:eastAsia="Times New Roman" w:hAnsi="Arial" w:cs="Arial"/>
          <w:color w:val="000000"/>
          <w:sz w:val="24"/>
          <w:szCs w:val="24"/>
        </w:rPr>
        <w:t>в) десять лет после совершения тяжкого преступления;</w:t>
      </w:r>
    </w:p>
    <w:p w:rsidR="007C3DEB" w:rsidRPr="007C3DEB" w:rsidRDefault="007C3DEB" w:rsidP="007C3D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dst100374"/>
      <w:bookmarkEnd w:id="4"/>
      <w:r w:rsidRPr="007C3DEB">
        <w:rPr>
          <w:rFonts w:ascii="Arial" w:eastAsia="Times New Roman" w:hAnsi="Arial" w:cs="Arial"/>
          <w:color w:val="000000"/>
          <w:sz w:val="24"/>
          <w:szCs w:val="24"/>
        </w:rPr>
        <w:t>г) пятнадцать лет после совершения особо тяжкого преступления.</w:t>
      </w:r>
    </w:p>
    <w:p w:rsidR="007C3DEB" w:rsidRPr="007C3DEB" w:rsidRDefault="007C3DEB" w:rsidP="007C3D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dst100375"/>
      <w:bookmarkEnd w:id="5"/>
      <w:r w:rsidRPr="007C3DEB">
        <w:rPr>
          <w:rFonts w:ascii="Arial" w:eastAsia="Times New Roman" w:hAnsi="Arial" w:cs="Arial"/>
          <w:color w:val="000000"/>
          <w:sz w:val="24"/>
          <w:szCs w:val="24"/>
        </w:rPr>
        <w:t>2. Сроки давности исчисляются со дня совершения преступления и до момента вступления приговора суда в законную силу. В случае совершения лицом нового преступления сроки давности по каждому преступлению исчисляются самостоятельно.</w:t>
      </w:r>
    </w:p>
    <w:p w:rsidR="007C3DEB" w:rsidRPr="007C3DEB" w:rsidRDefault="007C3DEB" w:rsidP="007C3D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dst1908"/>
      <w:bookmarkEnd w:id="6"/>
      <w:r w:rsidRPr="007C3DEB">
        <w:rPr>
          <w:rFonts w:ascii="Arial" w:eastAsia="Times New Roman" w:hAnsi="Arial" w:cs="Arial"/>
          <w:color w:val="000000"/>
          <w:sz w:val="24"/>
          <w:szCs w:val="24"/>
        </w:rPr>
        <w:t xml:space="preserve">3. Течение сроков давности приостанавливается, если лицо, совершившее преступление, уклоняется от следствия или </w:t>
      </w:r>
      <w:proofErr w:type="gramStart"/>
      <w:r w:rsidRPr="007C3DEB">
        <w:rPr>
          <w:rFonts w:ascii="Arial" w:eastAsia="Times New Roman" w:hAnsi="Arial" w:cs="Arial"/>
          <w:color w:val="000000"/>
          <w:sz w:val="24"/>
          <w:szCs w:val="24"/>
        </w:rPr>
        <w:t>суда</w:t>
      </w:r>
      <w:proofErr w:type="gramEnd"/>
      <w:r w:rsidRPr="007C3DEB">
        <w:rPr>
          <w:rFonts w:ascii="Arial" w:eastAsia="Times New Roman" w:hAnsi="Arial" w:cs="Arial"/>
          <w:color w:val="000000"/>
          <w:sz w:val="24"/>
          <w:szCs w:val="24"/>
        </w:rPr>
        <w:t xml:space="preserve"> либо от уплаты судебного штрафа, назначенного в соответствии со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статьей 76.2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 настоящего Кодекса. В этом случае течение сроков давности возобновляется с момента задержания указанного лица или явки его с повинной.</w:t>
      </w:r>
    </w:p>
    <w:p w:rsidR="007C3DEB" w:rsidRPr="007C3DEB" w:rsidRDefault="007C3DEB" w:rsidP="007C3DE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DEB">
        <w:rPr>
          <w:rFonts w:ascii="Arial" w:eastAsia="Times New Roman" w:hAnsi="Arial" w:cs="Arial"/>
          <w:color w:val="000000"/>
          <w:sz w:val="24"/>
          <w:szCs w:val="24"/>
        </w:rPr>
        <w:t>(часть 3 в ред. Федерального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закона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 от 03.07.2016 N 323-ФЗ)</w:t>
      </w:r>
    </w:p>
    <w:p w:rsidR="007C3DEB" w:rsidRPr="007C3DEB" w:rsidRDefault="007C3DEB" w:rsidP="007C3DE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C3DEB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7C3DEB">
        <w:rPr>
          <w:rFonts w:ascii="Arial" w:eastAsia="Times New Roman" w:hAnsi="Arial" w:cs="Arial"/>
          <w:color w:val="333333"/>
          <w:sz w:val="24"/>
          <w:szCs w:val="24"/>
        </w:rPr>
        <w:t>см</w:t>
      </w:r>
      <w:proofErr w:type="gramEnd"/>
      <w:r w:rsidRPr="007C3DEB">
        <w:rPr>
          <w:rFonts w:ascii="Arial" w:eastAsia="Times New Roman" w:hAnsi="Arial" w:cs="Arial"/>
          <w:color w:val="333333"/>
          <w:sz w:val="24"/>
          <w:szCs w:val="24"/>
        </w:rPr>
        <w:t>. текст в предыдущей редакции)</w:t>
      </w:r>
    </w:p>
    <w:p w:rsidR="007C3DEB" w:rsidRPr="007C3DEB" w:rsidRDefault="007C3DEB" w:rsidP="007C3D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dst100377"/>
      <w:bookmarkEnd w:id="7"/>
      <w:r w:rsidRPr="007C3DEB">
        <w:rPr>
          <w:rFonts w:ascii="Arial" w:eastAsia="Times New Roman" w:hAnsi="Arial" w:cs="Arial"/>
          <w:color w:val="000000"/>
          <w:sz w:val="24"/>
          <w:szCs w:val="24"/>
        </w:rPr>
        <w:t>4. Вопрос о применении сроков давности к лицу, совершившему преступление, наказуемое смертной казнью или пожизненным лишением свободы, решается судом. Если суд не сочтет возможным освободить указанное лицо от уголовной ответственности в связи с истечением сроков давности, то смертная казнь и пожизненное лишение свободы не применяются.</w:t>
      </w:r>
    </w:p>
    <w:p w:rsidR="007C3DEB" w:rsidRPr="007C3DEB" w:rsidRDefault="007C3DEB" w:rsidP="007C3DE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dst2115"/>
      <w:bookmarkEnd w:id="8"/>
      <w:r w:rsidRPr="007C3DEB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Pr="007C3DEB">
        <w:rPr>
          <w:rFonts w:ascii="Arial" w:eastAsia="Times New Roman" w:hAnsi="Arial" w:cs="Arial"/>
          <w:color w:val="000000"/>
          <w:sz w:val="24"/>
          <w:szCs w:val="24"/>
        </w:rPr>
        <w:t>К лицам, совершившим преступления, предусмотренные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статьями 205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205.1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205.3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205.4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205.5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частями третьей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 и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четвертой статьи 206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частью четвертой статьи 211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статьями 353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356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357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358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361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 настоящего Кодекса, а равно совершившим сопряженные с осуществлением террористической деятельности преступления, предусмотренные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статьями 277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278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279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 и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360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 настоящего Кодекса, сроки давности не применяются.</w:t>
      </w:r>
      <w:proofErr w:type="gramEnd"/>
    </w:p>
    <w:p w:rsidR="007C3DEB" w:rsidRPr="007C3DEB" w:rsidRDefault="007C3DEB" w:rsidP="007C3DE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3DEB">
        <w:rPr>
          <w:rFonts w:ascii="Arial" w:eastAsia="Times New Roman" w:hAnsi="Arial" w:cs="Arial"/>
          <w:color w:val="000000"/>
          <w:sz w:val="24"/>
          <w:szCs w:val="24"/>
        </w:rPr>
        <w:t>(в ред. Федеральных законов от 05.05.2014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N 130-ФЗ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, от 06.07.2016 </w:t>
      </w:r>
      <w:r w:rsidRPr="007C3DEB">
        <w:rPr>
          <w:rFonts w:ascii="Arial" w:eastAsia="Times New Roman" w:hAnsi="Arial" w:cs="Arial"/>
          <w:color w:val="666699"/>
          <w:sz w:val="24"/>
          <w:szCs w:val="24"/>
        </w:rPr>
        <w:t>N 375-ФЗ</w:t>
      </w:r>
      <w:r w:rsidRPr="007C3DEB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C3DEB" w:rsidRPr="007C3DEB" w:rsidRDefault="007C3DEB" w:rsidP="007C3DE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7C3DEB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Start"/>
      <w:r w:rsidRPr="007C3DEB">
        <w:rPr>
          <w:rFonts w:ascii="Arial" w:eastAsia="Times New Roman" w:hAnsi="Arial" w:cs="Arial"/>
          <w:color w:val="333333"/>
          <w:sz w:val="24"/>
          <w:szCs w:val="24"/>
        </w:rPr>
        <w:t>см</w:t>
      </w:r>
      <w:proofErr w:type="gramEnd"/>
      <w:r w:rsidRPr="007C3DEB">
        <w:rPr>
          <w:rFonts w:ascii="Arial" w:eastAsia="Times New Roman" w:hAnsi="Arial" w:cs="Arial"/>
          <w:color w:val="333333"/>
          <w:sz w:val="24"/>
          <w:szCs w:val="24"/>
        </w:rPr>
        <w:t>. текст в предыдущей редакции)</w:t>
      </w:r>
    </w:p>
    <w:p w:rsidR="00DC3225" w:rsidRDefault="00DC3225"/>
    <w:sectPr w:rsidR="00DC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3DEB"/>
    <w:rsid w:val="007C3DEB"/>
    <w:rsid w:val="00DC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D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7C3DEB"/>
  </w:style>
  <w:style w:type="character" w:customStyle="1" w:styleId="hl">
    <w:name w:val="hl"/>
    <w:basedOn w:val="a0"/>
    <w:rsid w:val="007C3DEB"/>
  </w:style>
  <w:style w:type="character" w:customStyle="1" w:styleId="apple-converted-space">
    <w:name w:val="apple-converted-space"/>
    <w:basedOn w:val="a0"/>
    <w:rsid w:val="007C3DEB"/>
  </w:style>
  <w:style w:type="character" w:styleId="a3">
    <w:name w:val="Hyperlink"/>
    <w:basedOn w:val="a0"/>
    <w:uiPriority w:val="99"/>
    <w:semiHidden/>
    <w:unhideWhenUsed/>
    <w:rsid w:val="007C3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7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2016-11-21T09:17:00Z</dcterms:created>
  <dcterms:modified xsi:type="dcterms:W3CDTF">2016-11-21T09:17:00Z</dcterms:modified>
</cp:coreProperties>
</file>