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9" w:rsidRPr="00342ED9" w:rsidRDefault="00342ED9" w:rsidP="00342ED9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342ED9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КУПЛИ-ПРОДАЖИ КОМНАТЫ В КОММУНАЛЬНОЙ КВАРТИРЕ</w:t>
      </w:r>
    </w:p>
    <w:p w:rsidR="00342ED9" w:rsidRPr="00342ED9" w:rsidRDefault="00342ED9" w:rsidP="00342ED9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342ED9" w:rsidRPr="00342ED9" w:rsidRDefault="00342ED9" w:rsidP="00342ED9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342ED9" w:rsidRPr="00342ED9" w:rsidRDefault="00342ED9" w:rsidP="003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</w:t>
      </w:r>
      <w:proofErr w:type="gramStart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й(</w:t>
      </w:r>
      <w:proofErr w:type="gramEnd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-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«Продавец», с одной стороны, и гр. _______________________________________, проживающий(-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_______________________________________, именуемый(-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«Покупатель», с другой стороны, заключили настоящий договор о нижеследующем: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Я, гр. _________________________, обязуюсь передать в собственность, а я, гр. _________________________, обязуюсь принять и оплатить в соответствии с условиями настоящего договора следующее недвижимое имущество: _____ комнат</w:t>
      </w:r>
      <w:proofErr w:type="gram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у(</w:t>
      </w:r>
      <w:proofErr w:type="gram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ы) № ____ в _____-комнатной коммунальной квартире, расположенной на _________ этаже ______________________ дома, находящуюся по адресу: __________________ область, город (поселок, деревня) __________________, улица _____________, дом ____, квартира № ____.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Указанная комната имеет общеполезную площадь ____ 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</w:t>
      </w:r>
      <w:proofErr w:type="gram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spellEnd"/>
      <w:proofErr w:type="gram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 том числе жилую площадь ____ 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расположена в двухкомнатной квартире общей площадью ____ 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жилой площадью ____ 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 том числе площадь комнаты № 1 - ____ </w:t>
      </w:r>
      <w:proofErr w:type="spell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Вместе с комнатой № 2 отчуждается _________ долей в праве на места общего пользования данной коммунальной квартиры.</w:t>
      </w: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2ED9">
        <w:rPr>
          <w:rFonts w:ascii="Arial" w:eastAsia="Times New Roman" w:hAnsi="Arial" w:cs="Arial"/>
          <w:i/>
          <w:iCs/>
          <w:color w:val="666666"/>
          <w:sz w:val="15"/>
          <w:szCs w:val="15"/>
          <w:lang w:eastAsia="ru-RU"/>
        </w:rPr>
        <w:t>размер доли в праве указывается в соответствии с правоустанавливающими документами Продавца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Указанная комната и доля в праве на общее имущество квартиры принадлежит Продавцу по праву собственности на основании ________________________________________________________что подтверждается Свидетельством о государственной регистрации права от «__»________ 20__ г. серия ____ № ______, выданным _____________________________________________________, регистрационный номер ______________________ от «__»________ 20__ г.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Инвентаризационная оценка указанной комнаты № _____ составляет _______ руб., что подтверждается справкой № _____, выданной «__»________ 20__ г. БТИ _____________________.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Указанная комната и доля в праве на общее имущество квартиры продается за ______ руб. Соглашение о цене является существенным условием настоящего договора.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Собственник жилого помещения - комнаты № _____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Покупатель обязуется в течение _________ дней после государственной регистрации договора уплатить Продавцу сумму, указанную в п. 5 договора, в полном объеме.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Покупатель удовлетворен качественным состоянием комнаты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ст. 556 ГК РФ при передаче комнаты № ____ сторонами составляется передаточный акт.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содержанием ст. 167, 209, 223, 288, 292, 549 и 556 ГК РФ стороны ознакомлены.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Указанная комната продается свободной от проживания третьих лиц, имеющих в соответствии с законом право пользования данной комнатой.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</w:t>
      </w:r>
      <w:bookmarkStart w:id="0" w:name="_GoBack"/>
      <w:bookmarkEnd w:id="0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 Расходы по государственной регистрации договора несет _________________.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Настоящий </w:t>
      </w:r>
      <w:proofErr w:type="gramStart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в установленном законодательством порядке.</w:t>
      </w:r>
    </w:p>
    <w:p w:rsidR="00342ED9" w:rsidRPr="00342ED9" w:rsidRDefault="00342ED9" w:rsidP="00342ED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________________________________________________________.</w:t>
      </w:r>
    </w:p>
    <w:p w:rsidR="00342ED9" w:rsidRPr="00342ED9" w:rsidRDefault="00342ED9" w:rsidP="003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D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Подписи сторон:</w:t>
      </w:r>
    </w:p>
    <w:p w:rsidR="00342ED9" w:rsidRPr="00342ED9" w:rsidRDefault="00342ED9" w:rsidP="00342ED9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2E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Продавец ____________________ Покупатель ____________________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B62"/>
    <w:multiLevelType w:val="multilevel"/>
    <w:tmpl w:val="C144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6"/>
    <w:rsid w:val="00342ED9"/>
    <w:rsid w:val="009E543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2015-12-28T07:52:00Z</dcterms:created>
  <dcterms:modified xsi:type="dcterms:W3CDTF">2015-12-28T07:53:00Z</dcterms:modified>
</cp:coreProperties>
</file>