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9B" w:rsidRPr="0011119B" w:rsidRDefault="0011119B" w:rsidP="00111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  <w:r w:rsidRPr="0011119B">
        <w:rPr>
          <w:rFonts w:ascii="Arial" w:eastAsia="Times New Roman" w:hAnsi="Arial" w:cs="Arial"/>
          <w:sz w:val="20"/>
          <w:szCs w:val="20"/>
          <w:lang w:eastAsia="ru-RU"/>
        </w:rPr>
        <w:t>Статья 380. Понятие задатка. Форма соглашения о задатке</w:t>
      </w:r>
    </w:p>
    <w:p w:rsidR="0011119B" w:rsidRPr="0011119B" w:rsidRDefault="0011119B" w:rsidP="00111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1119B" w:rsidRPr="0011119B" w:rsidRDefault="0011119B" w:rsidP="00111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119B">
        <w:rPr>
          <w:rFonts w:ascii="Arial" w:eastAsia="Times New Roman" w:hAnsi="Arial" w:cs="Arial"/>
          <w:sz w:val="20"/>
          <w:szCs w:val="20"/>
          <w:lang w:eastAsia="ru-RU"/>
        </w:rP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11119B" w:rsidRPr="0011119B" w:rsidRDefault="0011119B" w:rsidP="00111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119B">
        <w:rPr>
          <w:rFonts w:ascii="Arial" w:eastAsia="Times New Roman" w:hAnsi="Arial" w:cs="Arial"/>
          <w:sz w:val="20"/>
          <w:szCs w:val="20"/>
          <w:lang w:eastAsia="ru-RU"/>
        </w:rPr>
        <w:t>2. Соглашение о задатке независимо от суммы задатка должно быть совершено в письменной форме.</w:t>
      </w:r>
    </w:p>
    <w:p w:rsidR="0011119B" w:rsidRPr="0011119B" w:rsidRDefault="0011119B" w:rsidP="00111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1119B">
        <w:rPr>
          <w:rFonts w:ascii="Arial" w:eastAsia="Times New Roman" w:hAnsi="Arial" w:cs="Arial"/>
          <w:sz w:val="20"/>
          <w:szCs w:val="20"/>
          <w:lang w:eastAsia="ru-RU"/>
        </w:rP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5"/>
    <w:rsid w:val="0011119B"/>
    <w:rsid w:val="00B16D3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2015-12-25T11:07:00Z</dcterms:created>
  <dcterms:modified xsi:type="dcterms:W3CDTF">2015-12-25T11:08:00Z</dcterms:modified>
</cp:coreProperties>
</file>