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BF" w:rsidRDefault="004116BF" w:rsidP="004116BF">
      <w:pPr>
        <w:pStyle w:val="2"/>
      </w:pPr>
      <w:bookmarkStart w:id="0" w:name="_GoBack"/>
      <w:r>
        <w:t>Статья 1151. Наследование выморочного имущества</w:t>
      </w:r>
    </w:p>
    <w:bookmarkEnd w:id="0"/>
    <w:p w:rsidR="004116BF" w:rsidRDefault="004116BF" w:rsidP="004116BF">
      <w:r w:rsidRPr="004116BF">
        <w:t>[Гражданский кодекс РФ]</w:t>
      </w:r>
      <w:r>
        <w:t xml:space="preserve"> </w:t>
      </w:r>
      <w:r w:rsidRPr="004116BF">
        <w:t>[Глава 63]</w:t>
      </w:r>
      <w:r>
        <w:t xml:space="preserve"> </w:t>
      </w:r>
      <w:r w:rsidRPr="004116BF">
        <w:t>[Статья 1151]</w:t>
      </w:r>
      <w:r>
        <w:t xml:space="preserve"> </w:t>
      </w:r>
    </w:p>
    <w:p w:rsidR="004116BF" w:rsidRDefault="004116BF" w:rsidP="004116BF">
      <w:pPr>
        <w:pStyle w:val="a4"/>
      </w:pPr>
      <w:r>
        <w:t xml:space="preserve">1. В случае, если отсутствуют </w:t>
      </w:r>
      <w:proofErr w:type="gramStart"/>
      <w:r>
        <w:t>наследники</w:t>
      </w:r>
      <w:proofErr w:type="gramEnd"/>
      <w:r>
        <w:t xml:space="preserve"> как по закону, так и по завещанию, либо никто из наследников не имеет права наследовать или все наследники отстранены от наследования (статья 1117),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 (статья 1158), имущество умершего считается выморочным.</w:t>
      </w:r>
    </w:p>
    <w:p w:rsidR="004116BF" w:rsidRDefault="004116BF" w:rsidP="004116BF">
      <w:pPr>
        <w:pStyle w:val="a4"/>
      </w:pPr>
      <w:r>
        <w:t>2. В порядке наследования по закону в собственность городского или сельского поселения, муниципального района (в части межселенных территорий) либо городского округа переходит следующее выморочное имущество, находящееся на соответствующей территории:</w:t>
      </w:r>
    </w:p>
    <w:p w:rsidR="004116BF" w:rsidRDefault="004116BF" w:rsidP="004116BF">
      <w:pPr>
        <w:pStyle w:val="a4"/>
      </w:pPr>
      <w:r>
        <w:t>жилое помещение;</w:t>
      </w:r>
    </w:p>
    <w:p w:rsidR="004116BF" w:rsidRDefault="004116BF" w:rsidP="004116BF">
      <w:pPr>
        <w:pStyle w:val="a4"/>
      </w:pPr>
      <w:proofErr w:type="gramStart"/>
      <w:r>
        <w:t>земельный участок, а также расположенные на нем здания, сооружения, иные объекты недвижимого имущества;</w:t>
      </w:r>
      <w:proofErr w:type="gramEnd"/>
    </w:p>
    <w:p w:rsidR="004116BF" w:rsidRDefault="004116BF" w:rsidP="004116BF">
      <w:pPr>
        <w:pStyle w:val="a4"/>
      </w:pPr>
      <w:r>
        <w:t>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4116BF" w:rsidRDefault="004116BF" w:rsidP="004116BF">
      <w:pPr>
        <w:pStyle w:val="a4"/>
      </w:pPr>
      <w:r>
        <w:t>Если указанные объекты расположены в субъекте Российской Федерации - городе федерального значения Москве или Санкт-Петербурге, они переходят в собственность такого субъекта Российской Федерации.</w:t>
      </w:r>
    </w:p>
    <w:p w:rsidR="004116BF" w:rsidRDefault="004116BF" w:rsidP="004116BF">
      <w:pPr>
        <w:pStyle w:val="a4"/>
      </w:pPr>
      <w:r>
        <w:t>Жилое помещение, указанное в абзаце втором настоящего пункта, включается в соответствующий жилищный фонд социального использования.</w:t>
      </w:r>
    </w:p>
    <w:p w:rsidR="004116BF" w:rsidRDefault="004116BF" w:rsidP="004116BF">
      <w:pPr>
        <w:pStyle w:val="a4"/>
      </w:pPr>
      <w:r>
        <w:t>Иное выморочное имущество переходит в порядке наследования по закону в собственность Российской Федерации.</w:t>
      </w:r>
    </w:p>
    <w:p w:rsidR="004116BF" w:rsidRDefault="004116BF" w:rsidP="004116BF">
      <w:pPr>
        <w:pStyle w:val="a4"/>
      </w:pPr>
      <w:r>
        <w:t>3. Порядок наследования и учета выморочного имущества, переходящего в порядке наследования по закону в собственность Российской Федерации, а также порядок передачи его в собственность субъектов Российской Федерации или в собственность муниципальных образований определяется законом.</w:t>
      </w:r>
    </w:p>
    <w:p w:rsidR="00BC5E36" w:rsidRPr="004116BF" w:rsidRDefault="00BC5E36" w:rsidP="004116BF"/>
    <w:sectPr w:rsidR="00BC5E36" w:rsidRPr="0041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86C90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116B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1C0B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500F0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04767"/>
    <w:rsid w:val="00D55F56"/>
    <w:rsid w:val="00D76473"/>
    <w:rsid w:val="00D919BA"/>
    <w:rsid w:val="00DD6919"/>
    <w:rsid w:val="00E2347B"/>
    <w:rsid w:val="00E253AD"/>
    <w:rsid w:val="00E473A4"/>
    <w:rsid w:val="00EB6F2B"/>
    <w:rsid w:val="00EB7257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437C8-0CC7-409E-9CA2-57A21254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2016-01-22T10:29:00Z</dcterms:created>
  <dcterms:modified xsi:type="dcterms:W3CDTF">2016-01-22T10:29:00Z</dcterms:modified>
</cp:coreProperties>
</file>