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9D" w:rsidRDefault="00586B9D" w:rsidP="00586B9D">
      <w:pPr>
        <w:pStyle w:val="2"/>
      </w:pPr>
      <w:bookmarkStart w:id="0" w:name="_GoBack"/>
      <w:r>
        <w:t>Статья 136. Создание и государственная регистрация товарищества собственников жилья</w:t>
      </w:r>
    </w:p>
    <w:bookmarkEnd w:id="0"/>
    <w:p w:rsidR="00586B9D" w:rsidRDefault="00586B9D" w:rsidP="00586B9D">
      <w:r w:rsidRPr="00586B9D">
        <w:t>[Жилищный кодекс РФ]</w:t>
      </w:r>
      <w:r>
        <w:t xml:space="preserve"> </w:t>
      </w:r>
      <w:r w:rsidRPr="00586B9D">
        <w:t>[Глава 13]</w:t>
      </w:r>
      <w:r>
        <w:t xml:space="preserve"> </w:t>
      </w:r>
      <w:r w:rsidRPr="00586B9D">
        <w:t>[Статья 136]</w:t>
      </w:r>
      <w:r>
        <w:t xml:space="preserve"> </w:t>
      </w:r>
    </w:p>
    <w:p w:rsidR="00586B9D" w:rsidRDefault="00586B9D" w:rsidP="00586B9D">
      <w:pPr>
        <w:pStyle w:val="a4"/>
      </w:pPr>
      <w:r>
        <w:t>1. 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586B9D" w:rsidRDefault="00586B9D" w:rsidP="00586B9D">
      <w:pPr>
        <w:pStyle w:val="a4"/>
      </w:pPr>
      <w:r>
        <w:t>1.1. 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586B9D" w:rsidRDefault="00586B9D" w:rsidP="00586B9D">
      <w:pPr>
        <w:pStyle w:val="a4"/>
      </w:pPr>
      <w:r>
        <w:t>2. Товарищество собственников жилья может быть создано:</w:t>
      </w:r>
    </w:p>
    <w:p w:rsidR="00586B9D" w:rsidRDefault="00586B9D" w:rsidP="00586B9D">
      <w:pPr>
        <w:pStyle w:val="a4"/>
      </w:pPr>
      <w:proofErr w:type="gramStart"/>
      <w:r>
        <w:t>1) собственниками помещений в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домах.</w:t>
      </w:r>
      <w:proofErr w:type="gramEnd"/>
      <w:r>
        <w:t xml:space="preserve"> </w:t>
      </w:r>
      <w:proofErr w:type="gramStart"/>
      <w:r>
        <w:t>Решения о создании товарищества, об утверждении его устава, избрании правления товарищества, о наделении гражданина (в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</w:t>
      </w:r>
      <w:proofErr w:type="gramEnd"/>
      <w:r>
        <w:t xml:space="preserve"> двух третей голосов от общего числа голосов собственников помещений в данном доме. Особенности принятия и оформления указанных решений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хозяйства;</w:t>
      </w:r>
    </w:p>
    <w:p w:rsidR="00586B9D" w:rsidRDefault="00586B9D" w:rsidP="00586B9D">
      <w:pPr>
        <w:pStyle w:val="a4"/>
      </w:pPr>
      <w:proofErr w:type="gramStart"/>
      <w:r>
        <w:t>2) собственниками нескольких расположенных близко жилых домов, дачных домов с приусадебными участками или без них, гаражами и другими объектами,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</w:t>
      </w:r>
      <w:proofErr w:type="gramEnd"/>
      <w:r>
        <w:t xml:space="preserve"> Решения о создании товарищества, об утверждении его устава принимаются по соглашению всех собственников данных домов. </w:t>
      </w:r>
      <w:proofErr w:type="gramStart"/>
      <w:r>
        <w:t xml:space="preserve">Решения об избрании правления товарищества, о наделении гражданина (в том числе одного из собственников жилых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</w:t>
      </w:r>
      <w:r>
        <w:lastRenderedPageBreak/>
        <w:t>общем собрании собственников жилых домов большинством не менее двух третей голосов от общего числа голосов собственников жилых домов.</w:t>
      </w:r>
      <w:proofErr w:type="gramEnd"/>
    </w:p>
    <w:p w:rsidR="00586B9D" w:rsidRDefault="00586B9D" w:rsidP="00586B9D">
      <w:pPr>
        <w:pStyle w:val="a4"/>
      </w:pPr>
      <w:r>
        <w:t>3.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лиц.</w:t>
      </w:r>
    </w:p>
    <w:p w:rsidR="00586B9D" w:rsidRDefault="00586B9D" w:rsidP="00586B9D">
      <w:pPr>
        <w:pStyle w:val="a4"/>
      </w:pPr>
      <w:r>
        <w:t>4. К товариществу собственников жилья, созданному в соответствии с пунктом 2 части 2 настоящей статьи,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не вытекает из особенностей отношений в товариществе, созданном собственниками нескольких жилых домов.</w:t>
      </w:r>
    </w:p>
    <w:p w:rsidR="00586B9D" w:rsidRDefault="00586B9D" w:rsidP="00586B9D">
      <w:pPr>
        <w:pStyle w:val="a4"/>
      </w:pPr>
      <w:r>
        <w:t xml:space="preserve">5. </w:t>
      </w:r>
      <w:proofErr w:type="gramStart"/>
      <w:r>
        <w:t>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</w:t>
      </w:r>
      <w:proofErr w:type="gramEnd"/>
      <w:r>
        <w:t xml:space="preserve"> имущество в многоквартирном доме.</w:t>
      </w:r>
    </w:p>
    <w:p w:rsidR="00BC5E36" w:rsidRPr="00D76D3F" w:rsidRDefault="00BC5E36" w:rsidP="00D76D3F"/>
    <w:sectPr w:rsidR="00BC5E36" w:rsidRPr="00D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6B9D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8770-3C68-45B1-99AA-099943B6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2016-01-26T08:26:00Z</dcterms:created>
  <dcterms:modified xsi:type="dcterms:W3CDTF">2016-01-26T08:26:00Z</dcterms:modified>
</cp:coreProperties>
</file>