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E7" w:rsidRDefault="00C263E7" w:rsidP="00C263E7">
      <w:pPr>
        <w:pStyle w:val="1"/>
        <w:ind w:firstLine="547"/>
      </w:pPr>
      <w:bookmarkStart w:id="0" w:name="_GoBack"/>
      <w:r>
        <w:rPr>
          <w:rStyle w:val="blk"/>
        </w:rPr>
        <w:t>ГК РФ Статья 572. Договор дарения</w:t>
      </w:r>
      <w:r>
        <w:t xml:space="preserve"> </w:t>
      </w:r>
    </w:p>
    <w:bookmarkEnd w:id="0"/>
    <w:p w:rsidR="00C263E7" w:rsidRDefault="00C263E7" w:rsidP="00C263E7">
      <w:pPr>
        <w:pStyle w:val="1"/>
      </w:pPr>
      <w:r>
        <w:rPr>
          <w:rStyle w:val="blk"/>
        </w:rPr>
        <w:t> </w:t>
      </w:r>
    </w:p>
    <w:p w:rsidR="00C263E7" w:rsidRDefault="00C263E7" w:rsidP="00C263E7">
      <w:pPr>
        <w:ind w:firstLine="547"/>
      </w:pPr>
      <w:bookmarkStart w:id="1" w:name="dst100515"/>
      <w:bookmarkEnd w:id="1"/>
      <w:r>
        <w:rPr>
          <w:rStyle w:val="blk"/>
        </w:rPr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  <w:r>
        <w:t xml:space="preserve"> </w:t>
      </w:r>
    </w:p>
    <w:p w:rsidR="00C263E7" w:rsidRDefault="00C263E7" w:rsidP="00C263E7">
      <w:pPr>
        <w:ind w:firstLine="547"/>
      </w:pPr>
      <w:bookmarkStart w:id="2" w:name="dst100516"/>
      <w:bookmarkEnd w:id="2"/>
      <w:r>
        <w:rPr>
          <w:rStyle w:val="blk"/>
        </w:rPr>
        <w:t xml:space="preserve"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</w:t>
      </w:r>
      <w:r w:rsidRPr="00C263E7">
        <w:rPr>
          <w:rStyle w:val="blk"/>
        </w:rPr>
        <w:t>пунктом 2 статьи 170</w:t>
      </w:r>
      <w:r>
        <w:rPr>
          <w:rStyle w:val="blk"/>
        </w:rPr>
        <w:t xml:space="preserve"> настоящего Кодекса.</w:t>
      </w:r>
      <w:r>
        <w:t xml:space="preserve"> </w:t>
      </w:r>
    </w:p>
    <w:p w:rsidR="00C263E7" w:rsidRDefault="00C263E7" w:rsidP="00C263E7">
      <w:pPr>
        <w:ind w:firstLine="547"/>
      </w:pPr>
      <w:bookmarkStart w:id="3" w:name="dst100517"/>
      <w:bookmarkEnd w:id="3"/>
      <w:r>
        <w:rPr>
          <w:rStyle w:val="blk"/>
        </w:rPr>
        <w:t xml:space="preserve">2. </w:t>
      </w:r>
      <w:proofErr w:type="gramStart"/>
      <w:r>
        <w:rPr>
          <w:rStyle w:val="blk"/>
        </w:rPr>
        <w:t xml:space="preserve">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</w:t>
      </w:r>
      <w:r w:rsidRPr="00C263E7">
        <w:rPr>
          <w:rStyle w:val="blk"/>
        </w:rPr>
        <w:t>(пункт 2 статьи 574)</w:t>
      </w:r>
      <w:r>
        <w:rPr>
          <w:rStyle w:val="blk"/>
        </w:rPr>
        <w:t xml:space="preserve">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  <w:r>
        <w:t xml:space="preserve"> </w:t>
      </w:r>
      <w:proofErr w:type="gramEnd"/>
    </w:p>
    <w:p w:rsidR="00C263E7" w:rsidRDefault="00C263E7" w:rsidP="00C263E7">
      <w:pPr>
        <w:ind w:firstLine="547"/>
      </w:pPr>
      <w:bookmarkStart w:id="4" w:name="dst100518"/>
      <w:bookmarkEnd w:id="4"/>
      <w:r>
        <w:rPr>
          <w:rStyle w:val="blk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C263E7" w:rsidRDefault="00C263E7" w:rsidP="00C263E7">
      <w:pPr>
        <w:ind w:firstLine="547"/>
      </w:pPr>
      <w:bookmarkStart w:id="5" w:name="dst100519"/>
      <w:bookmarkEnd w:id="5"/>
      <w:r>
        <w:rPr>
          <w:rStyle w:val="blk"/>
        </w:rPr>
        <w:t xml:space="preserve">3. Договор, предусматривающий передачу дара </w:t>
      </w:r>
      <w:proofErr w:type="gramStart"/>
      <w:r>
        <w:rPr>
          <w:rStyle w:val="blk"/>
        </w:rPr>
        <w:t>одаряемому</w:t>
      </w:r>
      <w:proofErr w:type="gramEnd"/>
      <w:r>
        <w:rPr>
          <w:rStyle w:val="blk"/>
        </w:rPr>
        <w:t xml:space="preserve"> после смерти дарителя, ничтожен.</w:t>
      </w:r>
      <w:r>
        <w:t xml:space="preserve"> </w:t>
      </w:r>
    </w:p>
    <w:p w:rsidR="00C263E7" w:rsidRDefault="00C263E7" w:rsidP="00C263E7">
      <w:pPr>
        <w:ind w:firstLine="547"/>
      </w:pPr>
      <w:bookmarkStart w:id="6" w:name="dst100520"/>
      <w:bookmarkEnd w:id="6"/>
      <w:proofErr w:type="gramStart"/>
      <w:r>
        <w:rPr>
          <w:rStyle w:val="blk"/>
        </w:rPr>
        <w:t>К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>такого</w:t>
      </w:r>
      <w:proofErr w:type="gramEnd"/>
      <w:r>
        <w:rPr>
          <w:rStyle w:val="blk"/>
        </w:rPr>
        <w:t xml:space="preserve"> рода дарению применяются правила гражданского </w:t>
      </w:r>
      <w:r w:rsidRPr="00C263E7">
        <w:rPr>
          <w:rStyle w:val="blk"/>
        </w:rPr>
        <w:t>законодательства</w:t>
      </w:r>
      <w:r>
        <w:rPr>
          <w:rStyle w:val="blk"/>
        </w:rPr>
        <w:t xml:space="preserve"> о наследовании.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63E7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2247-AB2F-4009-88AA-8B738049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2016-01-13T08:26:00Z</dcterms:created>
  <dcterms:modified xsi:type="dcterms:W3CDTF">2016-01-13T08:26:00Z</dcterms:modified>
</cp:coreProperties>
</file>